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97A2" w14:textId="3896ACFE" w:rsidR="00A47622" w:rsidRPr="00A47622" w:rsidRDefault="00A47622" w:rsidP="00A47622">
      <w:pPr>
        <w:widowControl/>
        <w:autoSpaceDE/>
        <w:autoSpaceDN/>
        <w:spacing w:before="0" w:after="200" w:line="276" w:lineRule="auto"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It is the responsibility of Trustees to:</w:t>
      </w:r>
    </w:p>
    <w:p w14:paraId="280602F6" w14:textId="77777777" w:rsidR="00A47622" w:rsidRPr="00A47622" w:rsidRDefault="00A47622" w:rsidP="00A47622">
      <w:pPr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Act within the governing document and the law – being aware of the contents of the</w:t>
      </w:r>
    </w:p>
    <w:p w14:paraId="09AC5A6F" w14:textId="77777777" w:rsidR="00A47622" w:rsidRPr="00A47622" w:rsidRDefault="00A47622" w:rsidP="00A47622">
      <w:pPr>
        <w:widowControl/>
        <w:autoSpaceDE/>
        <w:autoSpaceDN/>
        <w:spacing w:before="0" w:after="200" w:line="276" w:lineRule="auto"/>
        <w:ind w:left="720"/>
        <w:contextualSpacing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organisation’s governing document and the law as it applies to IPEM.</w:t>
      </w:r>
    </w:p>
    <w:p w14:paraId="3415F73E" w14:textId="77777777" w:rsidR="00A47622" w:rsidRPr="00A47622" w:rsidRDefault="00A47622" w:rsidP="00A47622">
      <w:pPr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Act in the best interest of IPEM as a whole – considering what is best for the organisation and its beneficiaries and avoiding bringing IPEM into disrepute.</w:t>
      </w:r>
    </w:p>
    <w:p w14:paraId="49BAD1BA" w14:textId="77777777" w:rsidR="00A47622" w:rsidRPr="00A47622" w:rsidRDefault="00A47622" w:rsidP="00A47622">
      <w:pPr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Manage conflicts of interest effectively – registering, declaring and resolving conflicts of interest. Not gaining materially or financially unless specifically authorised to do so.</w:t>
      </w:r>
    </w:p>
    <w:p w14:paraId="1F0C9BFF" w14:textId="77777777" w:rsidR="00A47622" w:rsidRPr="00A47622" w:rsidRDefault="00A47622" w:rsidP="00A47622">
      <w:pPr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Respect confidentiality – understanding what confidentiality means in practice for IPEM, its board and the individuals involved with it.</w:t>
      </w:r>
    </w:p>
    <w:p w14:paraId="41C94DCB" w14:textId="77777777" w:rsidR="00A47622" w:rsidRPr="00A47622" w:rsidRDefault="00A47622" w:rsidP="00A47622">
      <w:pPr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Have a sound and up-to-date knowledge of IPEM and its environment - understanding how IPEM works and the environment within which it operates.</w:t>
      </w:r>
    </w:p>
    <w:p w14:paraId="62BA3B83" w14:textId="77777777" w:rsidR="00A47622" w:rsidRPr="00A47622" w:rsidRDefault="00A47622" w:rsidP="00A47622">
      <w:pPr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Attend meetings and other appointments or give apologies – considering other ways of engaging with the organisation if regularly unable to attend trustee meetings.</w:t>
      </w:r>
    </w:p>
    <w:p w14:paraId="1D89F778" w14:textId="77777777" w:rsidR="00A47622" w:rsidRPr="00A47622" w:rsidRDefault="00A47622" w:rsidP="00A47622">
      <w:pPr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Prepare fully for meetings and all work for IPEM – reading papers, querying anything you don’t understand and thinking through issues in good time before meetings.</w:t>
      </w:r>
    </w:p>
    <w:p w14:paraId="50E77921" w14:textId="77777777" w:rsidR="00A47622" w:rsidRPr="00A47622" w:rsidRDefault="00A47622" w:rsidP="00A47622">
      <w:pPr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Actively engage in discussion, debate and voting in meetings – contributing positively, listening carefully, challenging sensitively and avoiding conflict.</w:t>
      </w:r>
    </w:p>
    <w:p w14:paraId="5B1ECC37" w14:textId="77777777" w:rsidR="00A47622" w:rsidRPr="00A47622" w:rsidRDefault="00A47622" w:rsidP="00A47622">
      <w:pPr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Act jointly and accept a majority decision – making decisions collectively, standing by them and not acting individually unless specifically authorised to do so.</w:t>
      </w:r>
    </w:p>
    <w:p w14:paraId="478D4308" w14:textId="7A63E108" w:rsidR="00A47622" w:rsidRDefault="00A47622" w:rsidP="008F5414">
      <w:pPr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Work considerately and re</w:t>
      </w:r>
      <w:r w:rsidR="008F5414">
        <w:rPr>
          <w:rFonts w:eastAsiaTheme="minorHAnsi" w:cs="Arial"/>
          <w:sz w:val="22"/>
          <w:szCs w:val="22"/>
        </w:rPr>
        <w:t>spectfully with all – encouraging</w:t>
      </w:r>
      <w:r w:rsidRPr="00A47622">
        <w:rPr>
          <w:rFonts w:eastAsiaTheme="minorHAnsi" w:cs="Arial"/>
          <w:sz w:val="22"/>
          <w:szCs w:val="22"/>
        </w:rPr>
        <w:t xml:space="preserve"> diversity,</w:t>
      </w:r>
      <w:r w:rsidR="008F5414">
        <w:rPr>
          <w:rFonts w:eastAsiaTheme="minorHAnsi" w:cs="Arial"/>
          <w:sz w:val="22"/>
          <w:szCs w:val="22"/>
        </w:rPr>
        <w:t xml:space="preserve"> respecting</w:t>
      </w:r>
      <w:r w:rsidRPr="00A47622">
        <w:rPr>
          <w:rFonts w:eastAsiaTheme="minorHAnsi" w:cs="Arial"/>
          <w:sz w:val="22"/>
          <w:szCs w:val="22"/>
        </w:rPr>
        <w:t xml:space="preserve"> different roles and</w:t>
      </w:r>
      <w:r w:rsidR="008F5414">
        <w:rPr>
          <w:rFonts w:eastAsiaTheme="minorHAnsi" w:cs="Arial"/>
          <w:sz w:val="22"/>
          <w:szCs w:val="22"/>
        </w:rPr>
        <w:t xml:space="preserve"> </w:t>
      </w:r>
      <w:r w:rsidRPr="008F5414">
        <w:rPr>
          <w:rFonts w:eastAsiaTheme="minorHAnsi" w:cs="Arial"/>
          <w:sz w:val="22"/>
          <w:szCs w:val="22"/>
        </w:rPr>
        <w:t>boundaries, and avoiding giving offence.</w:t>
      </w:r>
    </w:p>
    <w:p w14:paraId="40FDA0C7" w14:textId="77777777" w:rsidR="008335BA" w:rsidRDefault="008335BA" w:rsidP="008335BA"/>
    <w:p w14:paraId="5D0DD68C" w14:textId="77777777" w:rsidR="008335BA" w:rsidRPr="008335BA" w:rsidRDefault="008335BA" w:rsidP="008335BA">
      <w:pPr>
        <w:pStyle w:val="ListParagraph"/>
        <w:numPr>
          <w:ilvl w:val="0"/>
          <w:numId w:val="10"/>
        </w:numPr>
        <w:rPr>
          <w:rFonts w:ascii="Arial" w:eastAsia="Times New Roman" w:hAnsi="Arial" w:cs="Arial"/>
        </w:rPr>
      </w:pPr>
      <w:r w:rsidRPr="008335BA">
        <w:rPr>
          <w:rFonts w:ascii="Arial" w:eastAsia="Times New Roman" w:hAnsi="Arial" w:cs="Arial"/>
        </w:rPr>
        <w:t>Support IPEM values. IPEM is:</w:t>
      </w:r>
    </w:p>
    <w:p w14:paraId="64BCFB32" w14:textId="5A7A8225" w:rsidR="008335BA" w:rsidRPr="008335BA" w:rsidRDefault="008335BA" w:rsidP="008335BA">
      <w:pPr>
        <w:ind w:left="567"/>
        <w:rPr>
          <w:rFonts w:eastAsiaTheme="minorHAnsi" w:cs="Arial"/>
          <w:sz w:val="22"/>
          <w:szCs w:val="22"/>
        </w:rPr>
      </w:pPr>
      <w:r w:rsidRPr="008335BA">
        <w:rPr>
          <w:rFonts w:cs="Arial"/>
          <w:sz w:val="22"/>
          <w:szCs w:val="22"/>
          <w:u w:val="single"/>
        </w:rPr>
        <w:br/>
        <w:t>Trusted</w:t>
      </w:r>
      <w:r w:rsidRPr="008335BA">
        <w:rPr>
          <w:rFonts w:cs="Arial"/>
          <w:sz w:val="22"/>
          <w:szCs w:val="22"/>
        </w:rPr>
        <w:t xml:space="preserve">               The leading voice in improving health through physics and engineering</w:t>
      </w:r>
      <w:r w:rsidR="0023136F">
        <w:rPr>
          <w:rFonts w:cs="Arial"/>
          <w:sz w:val="22"/>
          <w:szCs w:val="22"/>
        </w:rPr>
        <w:t>.</w:t>
      </w:r>
      <w:r w:rsidRPr="008335BA">
        <w:rPr>
          <w:rFonts w:cs="Arial"/>
          <w:sz w:val="22"/>
          <w:szCs w:val="22"/>
        </w:rPr>
        <w:t xml:space="preserve"> </w:t>
      </w:r>
      <w:r w:rsidRPr="008335BA">
        <w:rPr>
          <w:rFonts w:cs="Arial"/>
          <w:sz w:val="22"/>
          <w:szCs w:val="22"/>
          <w:u w:val="single"/>
        </w:rPr>
        <w:br/>
        <w:t>Inclusive</w:t>
      </w:r>
      <w:r w:rsidRPr="008335BA">
        <w:rPr>
          <w:rFonts w:cs="Arial"/>
          <w:sz w:val="22"/>
          <w:szCs w:val="22"/>
        </w:rPr>
        <w:t>             Enabling a diverse and inclusive professional community</w:t>
      </w:r>
      <w:r w:rsidR="0023136F">
        <w:rPr>
          <w:rFonts w:cs="Arial"/>
          <w:sz w:val="22"/>
          <w:szCs w:val="22"/>
        </w:rPr>
        <w:t>.</w:t>
      </w:r>
      <w:r w:rsidRPr="008335BA">
        <w:rPr>
          <w:rFonts w:cs="Arial"/>
          <w:sz w:val="22"/>
          <w:szCs w:val="22"/>
        </w:rPr>
        <w:br/>
      </w:r>
      <w:r w:rsidRPr="008335BA">
        <w:rPr>
          <w:rFonts w:cs="Arial"/>
          <w:sz w:val="22"/>
          <w:szCs w:val="22"/>
          <w:u w:val="single"/>
        </w:rPr>
        <w:t>Progressive</w:t>
      </w:r>
      <w:r w:rsidRPr="008335BA">
        <w:rPr>
          <w:rFonts w:cs="Arial"/>
          <w:sz w:val="22"/>
          <w:szCs w:val="22"/>
        </w:rPr>
        <w:t>        Delivering innovative practice development for the public good</w:t>
      </w:r>
      <w:r w:rsidR="0023136F">
        <w:rPr>
          <w:rFonts w:cs="Arial"/>
          <w:sz w:val="22"/>
          <w:szCs w:val="22"/>
        </w:rPr>
        <w:t>.</w:t>
      </w:r>
      <w:r w:rsidRPr="008335BA">
        <w:rPr>
          <w:rFonts w:cs="Arial"/>
          <w:sz w:val="22"/>
          <w:szCs w:val="22"/>
        </w:rPr>
        <w:t xml:space="preserve"> </w:t>
      </w:r>
    </w:p>
    <w:p w14:paraId="78783E8F" w14:textId="77777777" w:rsidR="00A47622" w:rsidRPr="00A47622" w:rsidRDefault="00A47622" w:rsidP="00A47622">
      <w:pPr>
        <w:widowControl/>
        <w:autoSpaceDE/>
        <w:autoSpaceDN/>
        <w:spacing w:before="0" w:after="200" w:line="276" w:lineRule="auto"/>
        <w:rPr>
          <w:rFonts w:eastAsiaTheme="minorHAnsi" w:cs="Arial"/>
          <w:sz w:val="22"/>
          <w:szCs w:val="22"/>
        </w:rPr>
      </w:pPr>
    </w:p>
    <w:p w14:paraId="3804E7DD" w14:textId="77777777" w:rsidR="00A47622" w:rsidRPr="00A47622" w:rsidRDefault="00A47622" w:rsidP="00A47622">
      <w:pPr>
        <w:widowControl/>
        <w:autoSpaceDE/>
        <w:autoSpaceDN/>
        <w:spacing w:before="0" w:after="200" w:line="276" w:lineRule="auto"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Trustees are expected to honour the content and spirit of this code.</w:t>
      </w:r>
    </w:p>
    <w:p w14:paraId="2F3FE320" w14:textId="77777777" w:rsidR="00A47622" w:rsidRPr="00A47622" w:rsidRDefault="00A47622" w:rsidP="00A47622">
      <w:pPr>
        <w:widowControl/>
        <w:autoSpaceDE/>
        <w:autoSpaceDN/>
        <w:spacing w:before="0" w:after="200" w:line="276" w:lineRule="auto"/>
        <w:rPr>
          <w:rFonts w:eastAsiaTheme="minorHAnsi" w:cs="Arial"/>
          <w:sz w:val="22"/>
          <w:szCs w:val="22"/>
        </w:rPr>
      </w:pPr>
    </w:p>
    <w:p w14:paraId="2513E8A9" w14:textId="07D154B8" w:rsidR="0023136F" w:rsidRPr="00A47622" w:rsidRDefault="00A47622" w:rsidP="00A47622">
      <w:pPr>
        <w:widowControl/>
        <w:autoSpaceDE/>
        <w:autoSpaceDN/>
        <w:spacing w:before="0" w:after="200" w:line="276" w:lineRule="auto"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Signed . . . . . . . . . . . . . . . . . . . . . . . . . . . . . . . . . . . .</w:t>
      </w:r>
    </w:p>
    <w:p w14:paraId="2E8C8100" w14:textId="77777777" w:rsidR="00A47622" w:rsidRPr="00A47622" w:rsidRDefault="00A47622" w:rsidP="00A47622">
      <w:pPr>
        <w:widowControl/>
        <w:autoSpaceDE/>
        <w:autoSpaceDN/>
        <w:spacing w:before="0" w:after="200" w:line="276" w:lineRule="auto"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Name . . . . . . . . . . . . . . . . . . . . . . . . . . . . . . . . . . . . .</w:t>
      </w:r>
    </w:p>
    <w:p w14:paraId="5F3DAB39" w14:textId="77777777" w:rsidR="00A47622" w:rsidRPr="00A47622" w:rsidRDefault="00A47622" w:rsidP="00A47622">
      <w:pPr>
        <w:widowControl/>
        <w:autoSpaceDE/>
        <w:autoSpaceDN/>
        <w:spacing w:before="0" w:after="200" w:line="276" w:lineRule="auto"/>
        <w:rPr>
          <w:rFonts w:eastAsiaTheme="minorHAnsi" w:cs="Arial"/>
          <w:sz w:val="22"/>
          <w:szCs w:val="22"/>
        </w:rPr>
      </w:pPr>
      <w:r w:rsidRPr="00A47622">
        <w:rPr>
          <w:rFonts w:eastAsiaTheme="minorHAnsi" w:cs="Arial"/>
          <w:sz w:val="22"/>
          <w:szCs w:val="22"/>
        </w:rPr>
        <w:t>Date . . . . . . . . . . . . . . . . . . . . . . . . . . . . . . . . . . . . . .</w:t>
      </w:r>
    </w:p>
    <w:p w14:paraId="5BDE9BD2" w14:textId="77777777" w:rsidR="00A47622" w:rsidRPr="00A47622" w:rsidRDefault="00A47622" w:rsidP="00A47622">
      <w:pPr>
        <w:widowControl/>
        <w:autoSpaceDE/>
        <w:autoSpaceDN/>
        <w:spacing w:before="0" w:after="200" w:line="276" w:lineRule="auto"/>
        <w:rPr>
          <w:rFonts w:eastAsiaTheme="minorHAnsi" w:cs="Arial"/>
          <w:sz w:val="22"/>
          <w:szCs w:val="22"/>
        </w:rPr>
      </w:pPr>
    </w:p>
    <w:p w14:paraId="060CB9A2" w14:textId="77777777" w:rsidR="002021E2" w:rsidRPr="00A47622" w:rsidRDefault="002021E2" w:rsidP="00A47622"/>
    <w:sectPr w:rsidR="002021E2" w:rsidRPr="00A47622" w:rsidSect="008335BA">
      <w:headerReference w:type="default" r:id="rId10"/>
      <w:footerReference w:type="default" r:id="rId11"/>
      <w:pgSz w:w="11907" w:h="16840" w:code="9"/>
      <w:pgMar w:top="1701" w:right="708" w:bottom="158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1CA6" w14:textId="77777777" w:rsidR="006877DA" w:rsidRDefault="006877DA">
      <w:pPr>
        <w:spacing w:before="0"/>
      </w:pPr>
      <w:r>
        <w:separator/>
      </w:r>
    </w:p>
  </w:endnote>
  <w:endnote w:type="continuationSeparator" w:id="0">
    <w:p w14:paraId="2B2C3E1C" w14:textId="77777777" w:rsidR="006877DA" w:rsidRDefault="006877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A2B8" w14:textId="0826D37F" w:rsidR="002021E2" w:rsidRDefault="00A71108">
    <w:pPr>
      <w:pStyle w:val="Footer"/>
      <w:pBdr>
        <w:top w:val="single" w:sz="4" w:space="1" w:color="auto"/>
      </w:pBdr>
      <w:tabs>
        <w:tab w:val="clear" w:pos="4153"/>
        <w:tab w:val="clear" w:pos="8647"/>
        <w:tab w:val="right" w:pos="2100"/>
        <w:tab w:val="left" w:pos="7400"/>
        <w:tab w:val="right" w:pos="9700"/>
      </w:tabs>
      <w:ind w:right="-61"/>
      <w:rPr>
        <w:rStyle w:val="PageNumber"/>
        <w:sz w:val="16"/>
      </w:rPr>
    </w:pPr>
    <w:r>
      <w:rPr>
        <w:rStyle w:val="PageNumber"/>
        <w:sz w:val="16"/>
      </w:rPr>
      <w:tab/>
      <w:t xml:space="preserve">Responsible Body: </w:t>
    </w:r>
    <w:r w:rsidR="00AD0936">
      <w:rPr>
        <w:rStyle w:val="PageNumber"/>
        <w:sz w:val="16"/>
      </w:rPr>
      <w:t>IPEM Office</w:t>
    </w:r>
  </w:p>
  <w:p w14:paraId="2AE85392" w14:textId="287E11B5" w:rsidR="002021E2" w:rsidRDefault="00A71108">
    <w:pPr>
      <w:pStyle w:val="Footer"/>
      <w:tabs>
        <w:tab w:val="clear" w:pos="4153"/>
        <w:tab w:val="clear" w:pos="8647"/>
        <w:tab w:val="right" w:pos="2100"/>
        <w:tab w:val="left" w:pos="7400"/>
        <w:tab w:val="right" w:pos="9700"/>
      </w:tabs>
      <w:ind w:right="-61"/>
      <w:rPr>
        <w:rStyle w:val="PageNumber"/>
        <w:sz w:val="16"/>
      </w:rPr>
    </w:pPr>
    <w:r>
      <w:rPr>
        <w:rStyle w:val="PageNumber"/>
        <w:sz w:val="16"/>
      </w:rPr>
      <w:t>Version Number: 0</w:t>
    </w:r>
    <w:r w:rsidR="00AD0936">
      <w:rPr>
        <w:rStyle w:val="PageNumber"/>
        <w:sz w:val="16"/>
      </w:rPr>
      <w:t>3</w:t>
    </w:r>
    <w:r>
      <w:rPr>
        <w:rStyle w:val="PageNumber"/>
        <w:sz w:val="16"/>
      </w:rPr>
      <w:t>.00</w:t>
    </w:r>
    <w:r w:rsidR="002021E2">
      <w:rPr>
        <w:rStyle w:val="PageNumber"/>
        <w:sz w:val="16"/>
      </w:rPr>
      <w:tab/>
    </w:r>
  </w:p>
  <w:p w14:paraId="517237E5" w14:textId="77BBEFA3" w:rsidR="002021E2" w:rsidRDefault="00A71108" w:rsidP="00AD0936">
    <w:pPr>
      <w:pStyle w:val="Footer"/>
      <w:tabs>
        <w:tab w:val="clear" w:pos="4153"/>
        <w:tab w:val="clear" w:pos="8647"/>
        <w:tab w:val="right" w:pos="2100"/>
        <w:tab w:val="left" w:pos="7400"/>
        <w:tab w:val="right" w:pos="9700"/>
      </w:tabs>
      <w:ind w:right="-61"/>
      <w:rPr>
        <w:sz w:val="16"/>
      </w:rPr>
    </w:pPr>
    <w:r>
      <w:rPr>
        <w:rStyle w:val="PageNumber"/>
        <w:sz w:val="16"/>
      </w:rPr>
      <w:t xml:space="preserve">Issue Date: </w:t>
    </w:r>
    <w:r w:rsidR="008335BA">
      <w:rPr>
        <w:rStyle w:val="PageNumber"/>
        <w:sz w:val="16"/>
      </w:rPr>
      <w:t>26-01-2021</w:t>
    </w:r>
    <w:r>
      <w:rPr>
        <w:rStyle w:val="PageNumber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3F37" w14:textId="77777777" w:rsidR="006877DA" w:rsidRDefault="006877DA">
      <w:pPr>
        <w:spacing w:before="0"/>
      </w:pPr>
      <w:r>
        <w:separator/>
      </w:r>
    </w:p>
  </w:footnote>
  <w:footnote w:type="continuationSeparator" w:id="0">
    <w:p w14:paraId="380054FA" w14:textId="77777777" w:rsidR="006877DA" w:rsidRDefault="006877D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C967" w14:textId="77777777" w:rsidR="002021E2" w:rsidRDefault="002021E2">
    <w:pPr>
      <w:pStyle w:val="Header"/>
      <w:tabs>
        <w:tab w:val="clear" w:pos="4153"/>
        <w:tab w:val="clear" w:pos="8306"/>
        <w:tab w:val="right" w:pos="9600"/>
      </w:tabs>
      <w:spacing w:before="0"/>
      <w:rPr>
        <w:sz w:val="18"/>
      </w:rPr>
    </w:pPr>
    <w:r>
      <w:rPr>
        <w:sz w:val="18"/>
      </w:rPr>
      <w:t>Institute of Physics and Engineering in Medicine</w:t>
    </w:r>
    <w:r>
      <w:rPr>
        <w:sz w:val="18"/>
      </w:rPr>
      <w:tab/>
      <w:t>Policie</w:t>
    </w:r>
    <w:r w:rsidR="00A71108">
      <w:rPr>
        <w:sz w:val="18"/>
      </w:rPr>
      <w:t>s and Procedures Manual Volume 03 Section 07</w:t>
    </w:r>
  </w:p>
  <w:p w14:paraId="29F8251F" w14:textId="77777777" w:rsidR="002021E2" w:rsidRDefault="00A47622">
    <w:pPr>
      <w:pStyle w:val="Header"/>
      <w:tabs>
        <w:tab w:val="clear" w:pos="4153"/>
        <w:tab w:val="clear" w:pos="8306"/>
        <w:tab w:val="right" w:pos="9600"/>
      </w:tabs>
      <w:spacing w:before="240"/>
      <w:jc w:val="center"/>
      <w:rPr>
        <w:b/>
        <w:bCs/>
        <w:sz w:val="24"/>
      </w:rPr>
    </w:pPr>
    <w:r>
      <w:rPr>
        <w:b/>
        <w:bCs/>
        <w:sz w:val="24"/>
      </w:rPr>
      <w:t>IPEM Trustees’ Code of Conduct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053"/>
    <w:multiLevelType w:val="hybridMultilevel"/>
    <w:tmpl w:val="CB4CA0E2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8A6FCC"/>
    <w:multiLevelType w:val="hybridMultilevel"/>
    <w:tmpl w:val="8FD41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5FCA"/>
    <w:multiLevelType w:val="multilevel"/>
    <w:tmpl w:val="33B87A6E"/>
    <w:lvl w:ilvl="0">
      <w:start w:val="9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BD338E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2EA65FFB"/>
    <w:multiLevelType w:val="hybridMultilevel"/>
    <w:tmpl w:val="CAE07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070BE"/>
    <w:multiLevelType w:val="hybridMultilevel"/>
    <w:tmpl w:val="F4144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30494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 w15:restartNumberingAfterBreak="0">
    <w:nsid w:val="7CC867C2"/>
    <w:multiLevelType w:val="hybridMultilevel"/>
    <w:tmpl w:val="AB489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4188B"/>
    <w:multiLevelType w:val="hybridMultilevel"/>
    <w:tmpl w:val="7C72C0EA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85848165">
    <w:abstractNumId w:val="6"/>
  </w:num>
  <w:num w:numId="2" w16cid:durableId="671835631">
    <w:abstractNumId w:val="0"/>
  </w:num>
  <w:num w:numId="3" w16cid:durableId="509881221">
    <w:abstractNumId w:val="8"/>
  </w:num>
  <w:num w:numId="4" w16cid:durableId="1318807127">
    <w:abstractNumId w:val="3"/>
  </w:num>
  <w:num w:numId="5" w16cid:durableId="1137840197">
    <w:abstractNumId w:val="2"/>
  </w:num>
  <w:num w:numId="6" w16cid:durableId="1900246247">
    <w:abstractNumId w:val="4"/>
  </w:num>
  <w:num w:numId="7" w16cid:durableId="1697461391">
    <w:abstractNumId w:val="5"/>
  </w:num>
  <w:num w:numId="8" w16cid:durableId="945578376">
    <w:abstractNumId w:val="1"/>
  </w:num>
  <w:num w:numId="9" w16cid:durableId="608125712">
    <w:abstractNumId w:val="7"/>
  </w:num>
  <w:num w:numId="10" w16cid:durableId="157426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C6"/>
    <w:rsid w:val="00033927"/>
    <w:rsid w:val="000519EB"/>
    <w:rsid w:val="000D05CC"/>
    <w:rsid w:val="000E7684"/>
    <w:rsid w:val="001F1D23"/>
    <w:rsid w:val="002021E2"/>
    <w:rsid w:val="0023136F"/>
    <w:rsid w:val="002847B7"/>
    <w:rsid w:val="003B3FF5"/>
    <w:rsid w:val="006877DA"/>
    <w:rsid w:val="006E1F78"/>
    <w:rsid w:val="008335BA"/>
    <w:rsid w:val="008F5414"/>
    <w:rsid w:val="009670A1"/>
    <w:rsid w:val="00972AAF"/>
    <w:rsid w:val="00A47622"/>
    <w:rsid w:val="00A71108"/>
    <w:rsid w:val="00AD0936"/>
    <w:rsid w:val="00B915E4"/>
    <w:rsid w:val="00C6023C"/>
    <w:rsid w:val="00CF6537"/>
    <w:rsid w:val="00D774C6"/>
    <w:rsid w:val="00F1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8C08D"/>
  <w15:docId w15:val="{B7C842EC-5386-4A93-B352-5B264D09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C6"/>
    <w:pPr>
      <w:widowControl w:val="0"/>
      <w:autoSpaceDE w:val="0"/>
      <w:autoSpaceDN w:val="0"/>
      <w:spacing w:before="120"/>
    </w:pPr>
    <w:rPr>
      <w:rFonts w:ascii="Arial" w:hAnsi="Arial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hanging="567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647"/>
      </w:tabs>
      <w:spacing w:before="0"/>
    </w:pPr>
    <w:rPr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67"/>
    </w:pPr>
  </w:style>
  <w:style w:type="paragraph" w:styleId="BodyTextIndent2">
    <w:name w:val="Body Text Indent 2"/>
    <w:basedOn w:val="Normal"/>
    <w:pPr>
      <w:ind w:left="567"/>
    </w:pPr>
    <w:rPr>
      <w:i/>
      <w:iCs/>
    </w:rPr>
  </w:style>
  <w:style w:type="character" w:styleId="Strong">
    <w:name w:val="Strong"/>
    <w:basedOn w:val="DefaultParagraphFont"/>
    <w:uiPriority w:val="22"/>
    <w:qFormat/>
    <w:rsid w:val="00B915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15E4"/>
    <w:pPr>
      <w:widowControl/>
      <w:autoSpaceDE/>
      <w:autoSpaceDN/>
      <w:spacing w:before="0" w:after="270"/>
    </w:pPr>
    <w:rPr>
      <w:rFonts w:ascii="Times New Roman" w:hAnsi="Times New Roman"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F14D69"/>
    <w:pPr>
      <w:widowControl/>
      <w:autoSpaceDE/>
      <w:autoSpaceDN/>
      <w:spacing w:before="0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4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7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3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  <Status xmlns="10d11637-a397-4899-b71b-5b2a5fba2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31a106660e1956e6f1e7364a8a9a170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fd0eb122355aa3e46d60827c6be0aeef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6F3F9-7478-4AD4-A789-25191EC92478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customXml/itemProps2.xml><?xml version="1.0" encoding="utf-8"?>
<ds:datastoreItem xmlns:ds="http://schemas.openxmlformats.org/officeDocument/2006/customXml" ds:itemID="{E571E590-446C-4BCA-9580-BF4DB3D9B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87097-61BD-4560-BDD7-9961810F3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1774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 Hospitals, LONDON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ostro</dc:creator>
  <cp:lastModifiedBy>Debby Cuming</cp:lastModifiedBy>
  <cp:revision>6</cp:revision>
  <cp:lastPrinted>1901-01-01T00:00:00Z</cp:lastPrinted>
  <dcterms:created xsi:type="dcterms:W3CDTF">2025-09-04T08:58:00Z</dcterms:created>
  <dcterms:modified xsi:type="dcterms:W3CDTF">2026-02-24T14:42:00Z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