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3E61" w:rsidR="00EC3E61" w:rsidP="00F945D0" w:rsidRDefault="00EC3E61" w14:paraId="64B500D3" w14:textId="7AB6929D">
      <w:pPr>
        <w:spacing w:after="0" w:line="240" w:lineRule="auto"/>
        <w:jc w:val="center"/>
        <w:textAlignment w:val="baseline"/>
        <w:rPr>
          <w:rFonts w:ascii="Segoe UI" w:hAnsi="Segoe UI" w:eastAsia="Times New Roman" w:cs="Segoe UI"/>
          <w:kern w:val="0"/>
          <w:sz w:val="18"/>
          <w:szCs w:val="18"/>
          <w:lang w:eastAsia="en-GB"/>
          <w14:ligatures w14:val="none"/>
        </w:rPr>
      </w:pPr>
      <w:r w:rsidRPr="00EC3E61">
        <w:rPr>
          <w:rFonts w:ascii="Calibri" w:hAnsi="Calibri" w:eastAsia="Times New Roman" w:cs="Calibri"/>
          <w:b/>
          <w:bCs/>
          <w:kern w:val="0"/>
          <w:sz w:val="31"/>
          <w:szCs w:val="31"/>
          <w:lang w:eastAsia="en-GB"/>
          <w14:ligatures w14:val="none"/>
        </w:rPr>
        <w:t xml:space="preserve">IPEM Science, Technology &amp; Engineering </w:t>
      </w:r>
      <w:r w:rsidR="00551491">
        <w:rPr>
          <w:rFonts w:ascii="Calibri" w:hAnsi="Calibri" w:eastAsia="Times New Roman" w:cs="Calibri"/>
          <w:b/>
          <w:bCs/>
          <w:kern w:val="0"/>
          <w:sz w:val="31"/>
          <w:szCs w:val="31"/>
          <w:lang w:eastAsia="en-GB"/>
          <w14:ligatures w14:val="none"/>
        </w:rPr>
        <w:t>Committee</w:t>
      </w:r>
      <w:r w:rsidRPr="00EC3E61">
        <w:rPr>
          <w:rFonts w:ascii="Calibri" w:hAnsi="Calibri" w:eastAsia="Times New Roman" w:cs="Calibri"/>
          <w:b/>
          <w:bCs/>
          <w:kern w:val="0"/>
          <w:sz w:val="31"/>
          <w:szCs w:val="31"/>
          <w:lang w:eastAsia="en-GB"/>
          <w14:ligatures w14:val="none"/>
        </w:rPr>
        <w:t xml:space="preserve"> Meeting</w:t>
      </w:r>
      <w:r w:rsidRPr="00EC3E61">
        <w:rPr>
          <w:rFonts w:ascii="Calibri" w:hAnsi="Calibri" w:eastAsia="Times New Roman" w:cs="Calibri"/>
          <w:kern w:val="0"/>
          <w:sz w:val="31"/>
          <w:szCs w:val="31"/>
          <w:lang w:eastAsia="en-GB"/>
          <w14:ligatures w14:val="none"/>
        </w:rPr>
        <w:t>  </w:t>
      </w:r>
    </w:p>
    <w:p w:rsidR="00EC3E61" w:rsidP="3D5AEFF0" w:rsidRDefault="00EC3E61" w14:paraId="49D20D50" w14:textId="1A178900">
      <w:pPr>
        <w:spacing w:after="0" w:line="240" w:lineRule="auto"/>
        <w:jc w:val="center"/>
        <w:textAlignment w:val="baseline"/>
        <w:rPr>
          <w:rFonts w:ascii="Calibri" w:hAnsi="Calibri" w:eastAsia="Times New Roman" w:cs="Calibri"/>
          <w:b/>
          <w:bCs/>
          <w:kern w:val="0"/>
          <w:sz w:val="28"/>
          <w:szCs w:val="28"/>
          <w:lang w:eastAsia="en-GB"/>
          <w14:ligatures w14:val="none"/>
        </w:rPr>
      </w:pPr>
      <w:r w:rsidRPr="3D5AEFF0">
        <w:rPr>
          <w:rFonts w:ascii="Calibri" w:hAnsi="Calibri" w:eastAsia="Times New Roman" w:cs="Calibri"/>
          <w:b/>
          <w:bCs/>
          <w:kern w:val="0"/>
          <w:sz w:val="28"/>
          <w:szCs w:val="28"/>
          <w:lang w:eastAsia="en-GB"/>
          <w14:ligatures w14:val="none"/>
        </w:rPr>
        <w:t>  </w:t>
      </w:r>
      <w:r w:rsidRPr="3D5AEFF0" w:rsidR="24B02D59">
        <w:rPr>
          <w:rFonts w:ascii="Calibri" w:hAnsi="Calibri" w:eastAsia="Times New Roman" w:cs="Calibri"/>
          <w:b/>
          <w:bCs/>
          <w:kern w:val="0"/>
          <w:sz w:val="28"/>
          <w:szCs w:val="28"/>
          <w:lang w:eastAsia="en-GB"/>
          <w14:ligatures w14:val="none"/>
        </w:rPr>
        <w:t>MINUTES</w:t>
      </w:r>
      <w:r w:rsidRPr="3D5AEFF0">
        <w:rPr>
          <w:rFonts w:ascii="Calibri" w:hAnsi="Calibri" w:eastAsia="Times New Roman" w:cs="Calibri"/>
          <w:b/>
          <w:bCs/>
          <w:kern w:val="0"/>
          <w:sz w:val="28"/>
          <w:szCs w:val="28"/>
          <w:lang w:eastAsia="en-GB"/>
          <w14:ligatures w14:val="none"/>
        </w:rPr>
        <w:t> </w:t>
      </w:r>
    </w:p>
    <w:p w:rsidRPr="00EC3E61" w:rsidR="00790D30" w:rsidP="00EC3E61" w:rsidRDefault="00790D30" w14:paraId="0F47E0B4" w14:textId="77777777">
      <w:pPr>
        <w:spacing w:after="0" w:line="240" w:lineRule="auto"/>
        <w:jc w:val="center"/>
        <w:textAlignment w:val="baseline"/>
        <w:rPr>
          <w:rFonts w:ascii="Segoe UI" w:hAnsi="Segoe UI" w:eastAsia="Times New Roman" w:cs="Segoe UI"/>
          <w:kern w:val="0"/>
          <w:sz w:val="18"/>
          <w:szCs w:val="18"/>
          <w:lang w:eastAsia="en-GB"/>
          <w14:ligatures w14:val="none"/>
        </w:rPr>
      </w:pPr>
    </w:p>
    <w:p w:rsidRPr="00EC3E61" w:rsidR="00EC3E61" w:rsidP="003A304A" w:rsidRDefault="00444EA0" w14:paraId="5F42054E" w14:textId="6C64D212">
      <w:pPr>
        <w:spacing w:after="0" w:line="240" w:lineRule="auto"/>
        <w:jc w:val="center"/>
        <w:textAlignment w:val="baseline"/>
        <w:rPr>
          <w:rFonts w:ascii="Segoe UI" w:hAnsi="Segoe UI" w:eastAsia="Times New Roman" w:cs="Segoe UI"/>
          <w:kern w:val="0"/>
          <w:sz w:val="18"/>
          <w:szCs w:val="18"/>
          <w:lang w:eastAsia="en-GB"/>
          <w14:ligatures w14:val="none"/>
        </w:rPr>
      </w:pPr>
      <w:r>
        <w:rPr>
          <w:rFonts w:eastAsiaTheme="minorEastAsia"/>
          <w:kern w:val="0"/>
          <w:sz w:val="24"/>
          <w:szCs w:val="24"/>
          <w:lang w:eastAsia="en-GB"/>
          <w14:ligatures w14:val="none"/>
        </w:rPr>
        <w:t>June 15,</w:t>
      </w:r>
      <w:r w:rsidRPr="69DDA1E0" w:rsidR="225EA280">
        <w:rPr>
          <w:rFonts w:eastAsiaTheme="minorEastAsia"/>
          <w:kern w:val="0"/>
          <w:sz w:val="24"/>
          <w:szCs w:val="24"/>
          <w:lang w:eastAsia="en-GB"/>
          <w14:ligatures w14:val="none"/>
        </w:rPr>
        <w:t xml:space="preserve"> 2026</w:t>
      </w:r>
      <w:r w:rsidRPr="69DDA1E0" w:rsidR="003A304A">
        <w:rPr>
          <w:rFonts w:eastAsiaTheme="minorEastAsia"/>
          <w:sz w:val="24"/>
          <w:szCs w:val="24"/>
          <w:lang w:eastAsia="en-GB"/>
        </w:rPr>
        <w:t xml:space="preserve">; </w:t>
      </w:r>
      <w:r w:rsidRPr="69DDA1E0" w:rsidR="0056442B">
        <w:rPr>
          <w:rFonts w:ascii="Calibri" w:hAnsi="Calibri" w:eastAsia="Times New Roman" w:cs="Calibri"/>
          <w:sz w:val="24"/>
          <w:szCs w:val="24"/>
          <w:lang w:eastAsia="en-GB"/>
        </w:rPr>
        <w:t>1</w:t>
      </w:r>
      <w:r w:rsidRPr="69DDA1E0" w:rsidR="06BA4B0A">
        <w:rPr>
          <w:rFonts w:ascii="Calibri" w:hAnsi="Calibri" w:eastAsia="Times New Roman" w:cs="Calibri"/>
          <w:sz w:val="24"/>
          <w:szCs w:val="24"/>
          <w:lang w:eastAsia="en-GB"/>
        </w:rPr>
        <w:t>4</w:t>
      </w:r>
      <w:r w:rsidRPr="69DDA1E0" w:rsidR="002F12C8">
        <w:rPr>
          <w:rFonts w:ascii="Calibri" w:hAnsi="Calibri" w:eastAsia="Times New Roman" w:cs="Calibri"/>
          <w:sz w:val="24"/>
          <w:szCs w:val="24"/>
          <w:lang w:eastAsia="en-GB"/>
        </w:rPr>
        <w:t>:</w:t>
      </w:r>
      <w:r w:rsidRPr="69DDA1E0" w:rsidR="7A4B73BF">
        <w:rPr>
          <w:rFonts w:ascii="Calibri" w:hAnsi="Calibri" w:eastAsia="Times New Roman" w:cs="Calibri"/>
          <w:sz w:val="24"/>
          <w:szCs w:val="24"/>
          <w:lang w:eastAsia="en-GB"/>
        </w:rPr>
        <w:t>3</w:t>
      </w:r>
      <w:r w:rsidRPr="69DDA1E0" w:rsidR="002F12C8">
        <w:rPr>
          <w:rFonts w:ascii="Calibri" w:hAnsi="Calibri" w:eastAsia="Times New Roman" w:cs="Calibri"/>
          <w:sz w:val="24"/>
          <w:szCs w:val="24"/>
          <w:lang w:eastAsia="en-GB"/>
        </w:rPr>
        <w:t>0 - 1</w:t>
      </w:r>
      <w:r>
        <w:rPr>
          <w:rFonts w:ascii="Calibri" w:hAnsi="Calibri" w:eastAsia="Times New Roman" w:cs="Calibri"/>
          <w:sz w:val="24"/>
          <w:szCs w:val="24"/>
          <w:lang w:eastAsia="en-GB"/>
        </w:rPr>
        <w:t>6</w:t>
      </w:r>
      <w:r w:rsidRPr="69DDA1E0" w:rsidR="002F12C8">
        <w:rPr>
          <w:rFonts w:ascii="Calibri" w:hAnsi="Calibri" w:eastAsia="Times New Roman" w:cs="Calibri"/>
          <w:sz w:val="24"/>
          <w:szCs w:val="24"/>
          <w:lang w:eastAsia="en-GB"/>
        </w:rPr>
        <w:t>:</w:t>
      </w:r>
      <w:r w:rsidRPr="69DDA1E0" w:rsidR="133BD58E">
        <w:rPr>
          <w:rFonts w:ascii="Calibri" w:hAnsi="Calibri" w:eastAsia="Times New Roman" w:cs="Calibri"/>
          <w:sz w:val="24"/>
          <w:szCs w:val="24"/>
          <w:lang w:eastAsia="en-GB"/>
        </w:rPr>
        <w:t>3</w:t>
      </w:r>
      <w:r w:rsidRPr="69DDA1E0" w:rsidR="002F12C8">
        <w:rPr>
          <w:rFonts w:ascii="Calibri" w:hAnsi="Calibri" w:eastAsia="Times New Roman" w:cs="Calibri"/>
          <w:sz w:val="24"/>
          <w:szCs w:val="24"/>
          <w:lang w:eastAsia="en-GB"/>
        </w:rPr>
        <w:t>0</w:t>
      </w:r>
      <w:r w:rsidRPr="69DDA1E0" w:rsidR="003A304A">
        <w:rPr>
          <w:rFonts w:ascii="Calibri" w:hAnsi="Calibri" w:eastAsia="Times New Roman" w:cs="Calibri"/>
          <w:sz w:val="24"/>
          <w:szCs w:val="24"/>
          <w:lang w:eastAsia="en-GB"/>
        </w:rPr>
        <w:t>;</w:t>
      </w:r>
      <w:r w:rsidRPr="69DDA1E0" w:rsidR="002F4015">
        <w:rPr>
          <w:rFonts w:ascii="Calibri" w:hAnsi="Calibri" w:eastAsia="Times New Roman" w:cs="Calibri"/>
          <w:sz w:val="24"/>
          <w:szCs w:val="24"/>
          <w:lang w:eastAsia="en-GB"/>
        </w:rPr>
        <w:t xml:space="preserve"> </w:t>
      </w:r>
      <w:r w:rsidRPr="69DDA1E0" w:rsidR="00EC3E61">
        <w:rPr>
          <w:rFonts w:ascii="Calibri" w:hAnsi="Calibri" w:eastAsia="Times New Roman" w:cs="Calibri"/>
          <w:sz w:val="24"/>
          <w:szCs w:val="24"/>
          <w:lang w:eastAsia="en-GB"/>
        </w:rPr>
        <w:t>Online  </w:t>
      </w:r>
    </w:p>
    <w:p w:rsidR="006315F2" w:rsidP="00A253E7" w:rsidRDefault="006315F2" w14:paraId="5D22F2A1" w14:textId="77777777">
      <w:pPr>
        <w:spacing w:after="0" w:line="240" w:lineRule="auto"/>
        <w:jc w:val="center"/>
        <w:textAlignment w:val="baseline"/>
        <w:rPr>
          <w:rFonts w:ascii="Segoe UI" w:hAnsi="Segoe UI" w:eastAsia="Times New Roman" w:cs="Segoe UI"/>
          <w:kern w:val="0"/>
          <w:sz w:val="18"/>
          <w:szCs w:val="18"/>
          <w:lang w:eastAsia="en-GB"/>
          <w14:ligatures w14:val="none"/>
        </w:rPr>
      </w:pPr>
    </w:p>
    <w:p w:rsidR="5B0DDE7C" w:rsidP="3D5AEFF0" w:rsidRDefault="5B0DDE7C" w14:paraId="1832BC5A" w14:textId="32EE6557">
      <w:pPr>
        <w:spacing w:after="0" w:line="240" w:lineRule="auto"/>
        <w:jc w:val="both"/>
        <w:rPr>
          <w:rFonts w:ascii="Arial" w:hAnsi="Arial" w:eastAsia="Arial" w:cs="Arial"/>
          <w:sz w:val="20"/>
          <w:szCs w:val="20"/>
        </w:rPr>
      </w:pPr>
      <w:r w:rsidRPr="3D5AEFF0">
        <w:rPr>
          <w:rFonts w:ascii="Arial" w:hAnsi="Arial" w:eastAsia="Arial" w:cs="Arial"/>
          <w:b/>
          <w:bCs/>
          <w:sz w:val="20"/>
          <w:szCs w:val="20"/>
        </w:rPr>
        <w:t>STEC Members</w:t>
      </w:r>
    </w:p>
    <w:p w:rsidR="5B0DDE7C" w:rsidP="3D5AEFF0" w:rsidRDefault="5B0DDE7C" w14:paraId="2B30D143" w14:textId="14DF4561">
      <w:pPr>
        <w:spacing w:line="240" w:lineRule="auto"/>
        <w:jc w:val="both"/>
        <w:rPr>
          <w:rFonts w:ascii="Arial" w:hAnsi="Arial" w:eastAsia="Arial" w:cs="Arial"/>
          <w:sz w:val="20"/>
          <w:szCs w:val="20"/>
        </w:rPr>
      </w:pPr>
      <w:r w:rsidRPr="3D5AEFF0">
        <w:rPr>
          <w:rFonts w:ascii="Arial" w:hAnsi="Arial" w:eastAsia="Arial" w:cs="Arial"/>
          <w:sz w:val="20"/>
          <w:szCs w:val="20"/>
        </w:rPr>
        <w:t>Fiammetta Fedele (FF: STEC Director); Chris Hopkins (CH: STERIC Deputy Director); Scott Brown (SB); George Bruce (GB); James Harkin (JH); Wendy Hyland (WH); David Eaton (DE)</w:t>
      </w:r>
    </w:p>
    <w:p w:rsidR="5B0DDE7C" w:rsidP="3D5AEFF0" w:rsidRDefault="5B0DDE7C" w14:paraId="1B539C95" w14:textId="0EEC5B4A">
      <w:pPr>
        <w:spacing w:after="0" w:line="240" w:lineRule="auto"/>
        <w:jc w:val="both"/>
        <w:rPr>
          <w:rFonts w:ascii="Arial" w:hAnsi="Arial" w:eastAsia="Arial" w:cs="Arial"/>
          <w:sz w:val="20"/>
          <w:szCs w:val="20"/>
        </w:rPr>
      </w:pPr>
      <w:r w:rsidRPr="3D5AEFF0">
        <w:rPr>
          <w:rFonts w:ascii="Arial" w:hAnsi="Arial" w:eastAsia="Arial" w:cs="Arial"/>
          <w:b/>
          <w:bCs/>
          <w:sz w:val="20"/>
          <w:szCs w:val="20"/>
        </w:rPr>
        <w:t>Other Attendees</w:t>
      </w:r>
    </w:p>
    <w:p w:rsidR="5B0DDE7C" w:rsidP="3D5AEFF0" w:rsidRDefault="5B0DDE7C" w14:paraId="7DD80A45" w14:textId="39FF3BD9">
      <w:pPr>
        <w:spacing w:line="240" w:lineRule="auto"/>
        <w:jc w:val="both"/>
        <w:rPr>
          <w:rFonts w:ascii="Arial" w:hAnsi="Arial" w:eastAsia="Arial" w:cs="Arial"/>
          <w:sz w:val="20"/>
          <w:szCs w:val="20"/>
        </w:rPr>
      </w:pPr>
      <w:r w:rsidRPr="7F2BB5BE" w:rsidR="5B0DDE7C">
        <w:rPr>
          <w:rFonts w:ascii="Arial" w:hAnsi="Arial" w:eastAsia="Arial" w:cs="Arial"/>
          <w:sz w:val="20"/>
          <w:szCs w:val="20"/>
        </w:rPr>
        <w:t>Benjamin Metcalfe (BM: IPEM VP Academic); Claire-Louise Chapple (CLC: IPEM VP International); Gill Collinson (GC: IPEM CEO); Nina Lauvitel (NL: IPEM Policy and Professional Manager)</w:t>
      </w:r>
    </w:p>
    <w:p w:rsidR="76719777" w:rsidP="7F2BB5BE" w:rsidRDefault="76719777" w14:paraId="758223F0" w14:textId="1E75BF76">
      <w:pPr>
        <w:spacing w:line="240" w:lineRule="auto"/>
        <w:jc w:val="both"/>
        <w:rPr>
          <w:rFonts w:ascii="Arial" w:hAnsi="Arial" w:eastAsia="Arial" w:cs="Arial"/>
          <w:b w:val="1"/>
          <w:bCs w:val="1"/>
          <w:sz w:val="20"/>
          <w:szCs w:val="20"/>
        </w:rPr>
      </w:pPr>
      <w:r w:rsidRPr="7F2BB5BE" w:rsidR="76719777">
        <w:rPr>
          <w:rFonts w:ascii="Arial" w:hAnsi="Arial" w:eastAsia="Arial" w:cs="Arial"/>
          <w:b w:val="1"/>
          <w:bCs w:val="1"/>
          <w:sz w:val="20"/>
          <w:szCs w:val="20"/>
        </w:rPr>
        <w:t>All actions are written in bold.</w:t>
      </w:r>
    </w:p>
    <w:tbl>
      <w:tblPr>
        <w:tblW w:w="9349" w:type="dxa"/>
        <w:tblBorders>
          <w:top w:val="outset" w:color="auto" w:sz="6" w:space="0"/>
          <w:left w:val="outset" w:color="auto" w:sz="6" w:space="0"/>
          <w:bottom w:val="outset" w:color="auto" w:sz="6" w:space="0"/>
          <w:right w:val="outset" w:color="auto" w:sz="6" w:space="0"/>
        </w:tblBorders>
        <w:tblCellMar>
          <w:left w:w="57" w:type="dxa"/>
          <w:right w:w="57" w:type="dxa"/>
        </w:tblCellMar>
        <w:tblLook w:val="04A0" w:firstRow="1" w:lastRow="0" w:firstColumn="1" w:lastColumn="0" w:noHBand="0" w:noVBand="1"/>
      </w:tblPr>
      <w:tblGrid>
        <w:gridCol w:w="581"/>
        <w:gridCol w:w="8768"/>
      </w:tblGrid>
      <w:tr w:rsidRPr="009C7A85" w:rsidR="004F2F4B" w:rsidTr="1B60CD7C" w14:paraId="73051167" w14:textId="3CE6AC35">
        <w:trPr>
          <w:trHeight w:val="300"/>
        </w:trPr>
        <w:tc>
          <w:tcPr>
            <w:tcW w:w="581" w:type="dxa"/>
            <w:tcBorders>
              <w:top w:val="single" w:color="000000" w:themeColor="text1" w:sz="6" w:space="0"/>
              <w:left w:val="single" w:color="000000" w:themeColor="text1" w:sz="6" w:space="0"/>
              <w:bottom w:val="single" w:color="000000" w:themeColor="text1" w:sz="6" w:space="0"/>
              <w:right w:val="nil"/>
            </w:tcBorders>
            <w:shd w:val="clear" w:color="auto" w:fill="D9D9D9" w:themeFill="background1" w:themeFillShade="D9"/>
            <w:tcMar/>
            <w:hideMark/>
          </w:tcPr>
          <w:p w:rsidRPr="008274D4" w:rsidR="004F2F4B" w:rsidP="7F866F7A" w:rsidRDefault="004F2F4B" w14:paraId="1A43108B" w14:textId="77777777">
            <w:pPr>
              <w:spacing w:before="60" w:after="0" w:line="240" w:lineRule="auto"/>
              <w:jc w:val="center"/>
              <w:textAlignment w:val="baseline"/>
              <w:rPr>
                <w:rFonts w:ascii="Arial" w:hAnsi="Arial" w:eastAsia="Times New Roman" w:cs="Arial"/>
                <w:kern w:val="0"/>
                <w:sz w:val="20"/>
                <w:szCs w:val="20"/>
                <w:lang w:eastAsia="en-GB"/>
                <w14:ligatures w14:val="none"/>
              </w:rPr>
            </w:pPr>
            <w:r w:rsidRPr="008274D4">
              <w:rPr>
                <w:rFonts w:ascii="Arial" w:hAnsi="Arial" w:eastAsia="Times New Roman" w:cs="Arial"/>
                <w:b/>
                <w:bCs/>
                <w:kern w:val="0"/>
                <w:sz w:val="20"/>
                <w:szCs w:val="20"/>
                <w:lang w:eastAsia="en-GB"/>
                <w14:ligatures w14:val="none"/>
              </w:rPr>
              <w:t>Item</w:t>
            </w:r>
            <w:r w:rsidRPr="008274D4">
              <w:rPr>
                <w:rFonts w:ascii="Arial" w:hAnsi="Arial" w:eastAsia="Times New Roman" w:cs="Arial"/>
                <w:kern w:val="0"/>
                <w:sz w:val="20"/>
                <w:szCs w:val="20"/>
                <w:lang w:eastAsia="en-GB"/>
                <w14:ligatures w14:val="none"/>
              </w:rPr>
              <w:t> </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8274D4" w:rsidR="004F2F4B" w:rsidP="7F866F7A" w:rsidRDefault="004F2F4B" w14:paraId="78693615" w14:textId="7F1DCF92">
            <w:pPr>
              <w:spacing w:before="60" w:after="0" w:line="240" w:lineRule="auto"/>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STEC Meeting Minutes and Actions</w:t>
            </w:r>
          </w:p>
        </w:tc>
      </w:tr>
      <w:tr w:rsidRPr="009C7A85" w:rsidR="00043160" w:rsidTr="1B60CD7C" w14:paraId="51224262" w14:textId="3BE620FD">
        <w:trPr>
          <w:trHeight w:val="300"/>
        </w:trPr>
        <w:tc>
          <w:tcPr>
            <w:tcW w:w="581" w:type="dxa"/>
            <w:tcBorders>
              <w:top w:val="single" w:color="000000" w:themeColor="text1" w:sz="6" w:space="0"/>
              <w:left w:val="single" w:color="000000" w:themeColor="text1" w:sz="6" w:space="0"/>
              <w:bottom w:val="single" w:color="000000" w:themeColor="text1" w:sz="6" w:space="0"/>
              <w:right w:val="nil"/>
            </w:tcBorders>
            <w:tcMar/>
            <w:hideMark/>
          </w:tcPr>
          <w:p w:rsidRPr="008274D4" w:rsidR="00043160" w:rsidP="7F866F7A" w:rsidRDefault="00043160" w14:paraId="24798133" w14:textId="77777777">
            <w:pPr>
              <w:spacing w:before="60" w:after="0" w:line="240" w:lineRule="auto"/>
              <w:jc w:val="center"/>
              <w:textAlignment w:val="baseline"/>
              <w:rPr>
                <w:rFonts w:ascii="Arial" w:hAnsi="Arial" w:eastAsia="Times New Roman" w:cs="Arial"/>
                <w:b/>
                <w:bCs/>
                <w:kern w:val="0"/>
                <w:sz w:val="20"/>
                <w:szCs w:val="20"/>
                <w:lang w:eastAsia="en-GB"/>
                <w14:ligatures w14:val="none"/>
              </w:rPr>
            </w:pPr>
            <w:r w:rsidRPr="008274D4">
              <w:rPr>
                <w:rFonts w:ascii="Arial" w:hAnsi="Arial" w:eastAsia="Times New Roman" w:cs="Arial"/>
                <w:b/>
                <w:bCs/>
                <w:kern w:val="0"/>
                <w:sz w:val="20"/>
                <w:szCs w:val="20"/>
                <w:lang w:eastAsia="en-GB"/>
                <w14:ligatures w14:val="none"/>
              </w:rPr>
              <w:t>1</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D6A35" w:rsidR="00043160" w:rsidP="7F866F7A" w:rsidRDefault="6A022A37" w14:paraId="1130A1A8" w14:textId="77777777">
            <w:pPr>
              <w:spacing w:before="60" w:after="0" w:line="240" w:lineRule="auto"/>
              <w:textAlignment w:val="baseline"/>
              <w:rPr>
                <w:rFonts w:ascii="Arial" w:hAnsi="Arial" w:eastAsia="Times New Roman" w:cs="Arial"/>
                <w:kern w:val="0"/>
                <w:sz w:val="20"/>
                <w:szCs w:val="20"/>
                <w:lang w:eastAsia="en-GB"/>
                <w14:ligatures w14:val="none"/>
              </w:rPr>
            </w:pPr>
            <w:r w:rsidRPr="3D5AEFF0">
              <w:rPr>
                <w:rFonts w:ascii="Arial" w:hAnsi="Arial" w:eastAsia="Times New Roman" w:cs="Arial"/>
                <w:b/>
                <w:bCs/>
                <w:kern w:val="0"/>
                <w:sz w:val="20"/>
                <w:szCs w:val="20"/>
                <w:lang w:eastAsia="en-GB"/>
                <w14:ligatures w14:val="none"/>
              </w:rPr>
              <w:t>Welcome, introductions and apologies </w:t>
            </w:r>
            <w:r w:rsidRPr="002D6A35">
              <w:rPr>
                <w:rFonts w:ascii="Arial" w:hAnsi="Arial" w:eastAsia="Times New Roman" w:cs="Arial"/>
                <w:kern w:val="0"/>
                <w:sz w:val="20"/>
                <w:szCs w:val="20"/>
                <w:lang w:eastAsia="en-GB"/>
                <w14:ligatures w14:val="none"/>
              </w:rPr>
              <w:t> </w:t>
            </w:r>
          </w:p>
          <w:p w:rsidRPr="002D6A35" w:rsidR="00043160" w:rsidP="3D5AEFF0" w:rsidRDefault="153969C7" w14:paraId="6977825D" w14:textId="18BF4EE1">
            <w:pPr>
              <w:spacing w:before="60" w:after="0" w:line="240" w:lineRule="auto"/>
              <w:rPr>
                <w:rFonts w:ascii="Arial" w:hAnsi="Arial" w:eastAsia="Times New Roman" w:cs="Arial"/>
                <w:i/>
                <w:iCs/>
                <w:sz w:val="20"/>
                <w:szCs w:val="20"/>
                <w:lang w:eastAsia="en-GB"/>
              </w:rPr>
            </w:pPr>
            <w:r w:rsidRPr="3D5AEFF0">
              <w:rPr>
                <w:rFonts w:ascii="Arial" w:hAnsi="Arial" w:eastAsia="Times New Roman" w:cs="Arial"/>
                <w:i/>
                <w:iCs/>
                <w:sz w:val="20"/>
                <w:szCs w:val="20"/>
                <w:lang w:eastAsia="en-GB"/>
              </w:rPr>
              <w:t>Present: FF, CH, SB, WH, DE, BM, CLC, GC, NL</w:t>
            </w:r>
          </w:p>
          <w:p w:rsidRPr="002D6A35" w:rsidR="00043160" w:rsidP="489CE4EE" w:rsidRDefault="153969C7" w14:paraId="24996D52" w14:textId="34038D94">
            <w:pPr>
              <w:spacing w:before="60" w:after="240" w:afterAutospacing="off" w:line="240" w:lineRule="auto"/>
              <w:rPr>
                <w:rFonts w:ascii="Arial" w:hAnsi="Arial" w:eastAsia="Times New Roman" w:cs="Arial"/>
                <w:i w:val="1"/>
                <w:iCs w:val="1"/>
                <w:sz w:val="20"/>
                <w:szCs w:val="20"/>
                <w:lang w:eastAsia="en-GB"/>
              </w:rPr>
            </w:pPr>
            <w:r w:rsidRPr="489CE4EE" w:rsidR="7CC803E4">
              <w:rPr>
                <w:rFonts w:ascii="Arial" w:hAnsi="Arial" w:eastAsia="Times New Roman" w:cs="Arial"/>
                <w:i w:val="1"/>
                <w:iCs w:val="1"/>
                <w:sz w:val="20"/>
                <w:szCs w:val="20"/>
                <w:lang w:eastAsia="en-GB"/>
              </w:rPr>
              <w:t>Apologies: GB, JH</w:t>
            </w:r>
          </w:p>
          <w:p w:rsidRPr="002D6A35" w:rsidR="00043160" w:rsidP="489CE4EE" w:rsidRDefault="153969C7" w14:paraId="068C524B" w14:textId="5E7FC330">
            <w:pPr>
              <w:spacing w:before="60" w:after="0" w:line="240" w:lineRule="auto"/>
              <w:rPr>
                <w:rFonts w:ascii="Arial" w:hAnsi="Arial" w:eastAsia="Times New Roman" w:cs="Arial"/>
                <w:i w:val="0"/>
                <w:iCs w:val="0"/>
                <w:sz w:val="20"/>
                <w:szCs w:val="20"/>
                <w:lang w:eastAsia="en-GB"/>
              </w:rPr>
            </w:pPr>
            <w:r w:rsidRPr="489CE4EE" w:rsidR="49A0702F">
              <w:rPr>
                <w:rFonts w:ascii="Arial" w:hAnsi="Arial" w:eastAsia="Times New Roman" w:cs="Arial"/>
                <w:i w:val="0"/>
                <w:iCs w:val="0"/>
                <w:sz w:val="20"/>
                <w:szCs w:val="20"/>
                <w:lang w:eastAsia="en-GB"/>
              </w:rPr>
              <w:t xml:space="preserve">The Director welcomed attendees to the meeting, </w:t>
            </w:r>
            <w:r w:rsidRPr="489CE4EE" w:rsidR="3638646B">
              <w:rPr>
                <w:rFonts w:ascii="Arial" w:hAnsi="Arial" w:eastAsia="Times New Roman" w:cs="Arial"/>
                <w:i w:val="0"/>
                <w:iCs w:val="0"/>
                <w:sz w:val="20"/>
                <w:szCs w:val="20"/>
                <w:lang w:eastAsia="en-GB"/>
              </w:rPr>
              <w:t xml:space="preserve">confirming that this was to be the last meeting of the 2025-206 volunteer cycle. </w:t>
            </w:r>
            <w:r w:rsidRPr="489CE4EE" w:rsidR="70AC0F77">
              <w:rPr>
                <w:rFonts w:ascii="Arial" w:hAnsi="Arial" w:eastAsia="Times New Roman" w:cs="Arial"/>
                <w:i w:val="0"/>
                <w:iCs w:val="0"/>
                <w:sz w:val="20"/>
                <w:szCs w:val="20"/>
                <w:lang w:eastAsia="en-GB"/>
              </w:rPr>
              <w:t>All attendees introduced themselves</w:t>
            </w:r>
            <w:r w:rsidRPr="489CE4EE" w:rsidR="68FDAA22">
              <w:rPr>
                <w:rFonts w:ascii="Arial" w:hAnsi="Arial" w:eastAsia="Times New Roman" w:cs="Arial"/>
                <w:i w:val="0"/>
                <w:iCs w:val="0"/>
                <w:sz w:val="20"/>
                <w:szCs w:val="20"/>
                <w:lang w:eastAsia="en-GB"/>
              </w:rPr>
              <w:t>, including IPEM’s VP Academic (BM)</w:t>
            </w:r>
            <w:r w:rsidRPr="489CE4EE" w:rsidR="51234B44">
              <w:rPr>
                <w:rFonts w:ascii="Arial" w:hAnsi="Arial" w:eastAsia="Times New Roman" w:cs="Arial"/>
                <w:i w:val="0"/>
                <w:iCs w:val="0"/>
                <w:sz w:val="20"/>
                <w:szCs w:val="20"/>
                <w:lang w:eastAsia="en-GB"/>
              </w:rPr>
              <w:t xml:space="preserve">, who attended to </w:t>
            </w:r>
            <w:r w:rsidRPr="489CE4EE" w:rsidR="51234B44">
              <w:rPr>
                <w:rFonts w:ascii="Arial" w:hAnsi="Arial" w:eastAsia="Times New Roman" w:cs="Arial"/>
                <w:i w:val="0"/>
                <w:iCs w:val="0"/>
                <w:sz w:val="20"/>
                <w:szCs w:val="20"/>
                <w:lang w:eastAsia="en-GB"/>
              </w:rPr>
              <w:t>observe</w:t>
            </w:r>
            <w:r w:rsidRPr="489CE4EE" w:rsidR="51234B44">
              <w:rPr>
                <w:rFonts w:ascii="Arial" w:hAnsi="Arial" w:eastAsia="Times New Roman" w:cs="Arial"/>
                <w:i w:val="0"/>
                <w:iCs w:val="0"/>
                <w:sz w:val="20"/>
                <w:szCs w:val="20"/>
                <w:lang w:eastAsia="en-GB"/>
              </w:rPr>
              <w:t xml:space="preserve"> and reflect on where this role can add value to STEC</w:t>
            </w:r>
            <w:r w:rsidRPr="489CE4EE" w:rsidR="70AC0F77">
              <w:rPr>
                <w:rFonts w:ascii="Arial" w:hAnsi="Arial" w:eastAsia="Times New Roman" w:cs="Arial"/>
                <w:i w:val="0"/>
                <w:iCs w:val="0"/>
                <w:sz w:val="20"/>
                <w:szCs w:val="20"/>
                <w:lang w:eastAsia="en-GB"/>
              </w:rPr>
              <w:t>.</w:t>
            </w:r>
          </w:p>
        </w:tc>
      </w:tr>
      <w:tr w:rsidRPr="009C7A85" w:rsidR="00043160" w:rsidTr="1B60CD7C" w14:paraId="506A9DBF" w14:textId="5BA42F1B">
        <w:trPr>
          <w:trHeight w:val="300"/>
        </w:trPr>
        <w:tc>
          <w:tcPr>
            <w:tcW w:w="581" w:type="dxa"/>
            <w:tcBorders>
              <w:top w:val="single" w:color="000000" w:themeColor="text1" w:sz="6" w:space="0"/>
              <w:left w:val="single" w:color="000000" w:themeColor="text1" w:sz="6" w:space="0"/>
              <w:bottom w:val="single" w:color="000000" w:themeColor="text1" w:sz="6" w:space="0"/>
              <w:right w:val="nil"/>
            </w:tcBorders>
            <w:tcMar/>
            <w:hideMark/>
          </w:tcPr>
          <w:p w:rsidRPr="008274D4" w:rsidR="00043160" w:rsidP="7F866F7A" w:rsidRDefault="00043160" w14:paraId="2A598CA9" w14:textId="77777777">
            <w:pPr>
              <w:spacing w:before="60" w:after="0" w:line="240" w:lineRule="auto"/>
              <w:jc w:val="center"/>
              <w:textAlignment w:val="baseline"/>
              <w:rPr>
                <w:rFonts w:ascii="Arial" w:hAnsi="Arial" w:eastAsia="Times New Roman" w:cs="Arial"/>
                <w:b/>
                <w:bCs/>
                <w:kern w:val="0"/>
                <w:sz w:val="20"/>
                <w:szCs w:val="20"/>
                <w:lang w:eastAsia="en-GB"/>
                <w14:ligatures w14:val="none"/>
              </w:rPr>
            </w:pPr>
            <w:r w:rsidRPr="008274D4">
              <w:rPr>
                <w:rFonts w:ascii="Arial" w:hAnsi="Arial" w:eastAsia="Times New Roman" w:cs="Arial"/>
                <w:b/>
                <w:bCs/>
                <w:kern w:val="0"/>
                <w:sz w:val="20"/>
                <w:szCs w:val="20"/>
                <w:lang w:eastAsia="en-GB"/>
                <w14:ligatures w14:val="none"/>
              </w:rPr>
              <w:t>2</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D6A35" w:rsidR="00043160" w:rsidP="7F866F7A" w:rsidRDefault="00043160" w14:paraId="201CAF9C" w14:textId="77777777">
            <w:pPr>
              <w:spacing w:before="60" w:after="0" w:line="240" w:lineRule="auto"/>
              <w:textAlignment w:val="baseline"/>
              <w:rPr>
                <w:rFonts w:ascii="Arial" w:hAnsi="Arial" w:eastAsia="Times New Roman" w:cs="Arial"/>
                <w:kern w:val="0"/>
                <w:sz w:val="20"/>
                <w:szCs w:val="20"/>
                <w:lang w:eastAsia="en-GB"/>
                <w14:ligatures w14:val="none"/>
              </w:rPr>
            </w:pPr>
            <w:r w:rsidRPr="489CE4EE" w:rsidR="00043160">
              <w:rPr>
                <w:rFonts w:ascii="Arial" w:hAnsi="Arial" w:eastAsia="Times New Roman" w:cs="Arial"/>
                <w:b w:val="1"/>
                <w:bCs w:val="1"/>
                <w:kern w:val="0"/>
                <w:sz w:val="20"/>
                <w:szCs w:val="20"/>
                <w:lang w:eastAsia="en-GB"/>
                <w14:ligatures w14:val="none"/>
              </w:rPr>
              <w:t>Declaration of interests</w:t>
            </w:r>
            <w:r w:rsidRPr="002D6A35" w:rsidR="00043160">
              <w:rPr>
                <w:rFonts w:ascii="Arial" w:hAnsi="Arial" w:eastAsia="Times New Roman" w:cs="Arial"/>
                <w:kern w:val="0"/>
                <w:sz w:val="20"/>
                <w:szCs w:val="20"/>
                <w:lang w:eastAsia="en-GB"/>
                <w14:ligatures w14:val="none"/>
              </w:rPr>
              <w:t>  </w:t>
            </w:r>
          </w:p>
          <w:p w:rsidRPr="002D6A35" w:rsidR="00043160" w:rsidP="489CE4EE" w:rsidRDefault="00043160" w14:paraId="44AFF98C" w14:textId="147808CB">
            <w:pPr>
              <w:pStyle w:val="Normal"/>
              <w:suppressLineNumbers w:val="0"/>
              <w:bidi w:val="0"/>
              <w:spacing w:before="60" w:beforeAutospacing="off" w:after="0" w:afterAutospacing="off" w:line="240" w:lineRule="auto"/>
              <w:ind w:left="0" w:right="0"/>
              <w:jc w:val="left"/>
            </w:pPr>
            <w:r w:rsidRPr="489CE4EE" w:rsidR="79DEA4B6">
              <w:rPr>
                <w:rFonts w:ascii="Arial" w:hAnsi="Arial" w:eastAsia="Times New Roman" w:cs="Arial"/>
                <w:sz w:val="20"/>
                <w:szCs w:val="20"/>
                <w:lang w:eastAsia="en-GB"/>
              </w:rPr>
              <w:t>BM and FF are both candidates in the upcoming IPEM Presidential Election. The Election does not feature on this meeting’s agenda.</w:t>
            </w:r>
          </w:p>
        </w:tc>
      </w:tr>
      <w:tr w:rsidRPr="009C7A85" w:rsidR="00043160" w:rsidTr="1B60CD7C" w14:paraId="6D554A06" w14:textId="77777777">
        <w:trPr>
          <w:trHeight w:val="300"/>
        </w:trPr>
        <w:tc>
          <w:tcPr>
            <w:tcW w:w="581" w:type="dxa"/>
            <w:tcBorders>
              <w:top w:val="single" w:color="000000" w:themeColor="text1" w:sz="6" w:space="0"/>
              <w:left w:val="single" w:color="000000" w:themeColor="text1" w:sz="6" w:space="0"/>
              <w:bottom w:val="single" w:color="000000" w:themeColor="text1" w:sz="6" w:space="0"/>
              <w:right w:val="nil"/>
            </w:tcBorders>
            <w:tcMar/>
          </w:tcPr>
          <w:p w:rsidRPr="008274D4" w:rsidR="00043160" w:rsidP="7F866F7A" w:rsidRDefault="00043160" w14:paraId="55AC41E6" w14:textId="7C05B712">
            <w:pPr>
              <w:spacing w:before="60" w:after="0" w:line="240" w:lineRule="auto"/>
              <w:jc w:val="center"/>
              <w:textAlignment w:val="baseline"/>
              <w:rPr>
                <w:rFonts w:ascii="Arial" w:hAnsi="Arial" w:eastAsia="Times New Roman" w:cs="Arial"/>
                <w:b/>
                <w:bCs/>
                <w:kern w:val="0"/>
                <w:sz w:val="20"/>
                <w:szCs w:val="20"/>
                <w:lang w:eastAsia="en-GB"/>
                <w14:ligatures w14:val="none"/>
              </w:rPr>
            </w:pPr>
            <w:r w:rsidRPr="008274D4">
              <w:rPr>
                <w:rFonts w:ascii="Arial" w:hAnsi="Arial" w:eastAsia="Times New Roman" w:cs="Arial"/>
                <w:b/>
                <w:bCs/>
                <w:kern w:val="0"/>
                <w:sz w:val="20"/>
                <w:szCs w:val="20"/>
                <w:lang w:eastAsia="en-GB"/>
                <w14:ligatures w14:val="none"/>
              </w:rPr>
              <w:t>3</w:t>
            </w:r>
          </w:p>
        </w:tc>
        <w:tc>
          <w:tcPr>
            <w:tcW w:w="8768" w:type="dxa"/>
            <w:tcBorders>
              <w:top w:val="single" w:color="000000" w:themeColor="text1" w:sz="6" w:space="0"/>
              <w:left w:val="single" w:color="000000" w:themeColor="text1" w:sz="6" w:space="0"/>
              <w:bottom w:val="single" w:color="auto" w:sz="4" w:space="0"/>
              <w:right w:val="single" w:color="000000" w:themeColor="text1" w:sz="6" w:space="0"/>
            </w:tcBorders>
            <w:tcMar/>
          </w:tcPr>
          <w:p w:rsidRPr="002D6A35" w:rsidR="00043160" w:rsidP="489CE4EE" w:rsidRDefault="00043160" w14:paraId="6A16BA94" w14:textId="77777777">
            <w:pPr>
              <w:spacing w:before="60" w:after="0" w:line="240" w:lineRule="auto"/>
              <w:textAlignment w:val="baseline"/>
              <w:rPr>
                <w:rFonts w:ascii="Arial" w:hAnsi="Arial" w:eastAsia="Times New Roman" w:cs="Arial"/>
                <w:b w:val="1"/>
                <w:bCs w:val="1"/>
                <w:kern w:val="0"/>
                <w:sz w:val="20"/>
                <w:szCs w:val="20"/>
                <w:lang w:eastAsia="en-GB"/>
                <w14:ligatures w14:val="none"/>
              </w:rPr>
            </w:pPr>
            <w:r w:rsidRPr="489CE4EE" w:rsidR="00043160">
              <w:rPr>
                <w:rFonts w:ascii="Arial" w:hAnsi="Arial" w:eastAsia="Times New Roman" w:cs="Arial"/>
                <w:b w:val="1"/>
                <w:bCs w:val="1"/>
                <w:kern w:val="0"/>
                <w:sz w:val="20"/>
                <w:szCs w:val="20"/>
                <w:lang w:eastAsia="en-GB"/>
                <w14:ligatures w14:val="none"/>
              </w:rPr>
              <w:t>Approval of previous meeting minutes</w:t>
            </w:r>
          </w:p>
          <w:p w:rsidRPr="0056672A" w:rsidR="00043160" w:rsidP="489CE4EE" w:rsidRDefault="00043160" w14:paraId="305FFC0D" w14:textId="0AFA438E">
            <w:pPr>
              <w:spacing w:before="60" w:after="0" w:line="240" w:lineRule="auto"/>
              <w:textAlignment w:val="baseline"/>
              <w:rPr>
                <w:rFonts w:ascii="Arial" w:hAnsi="Arial" w:eastAsia="Arial" w:cs="Arial"/>
                <w:sz w:val="20"/>
                <w:szCs w:val="20"/>
              </w:rPr>
            </w:pPr>
            <w:r w:rsidRPr="489CE4EE" w:rsidR="57C58741">
              <w:rPr>
                <w:rFonts w:ascii="Arial" w:hAnsi="Arial" w:eastAsia="Arial" w:cs="Arial"/>
                <w:sz w:val="20"/>
                <w:szCs w:val="20"/>
              </w:rPr>
              <w:t xml:space="preserve">The minutes of the </w:t>
            </w:r>
            <w:r w:rsidRPr="489CE4EE" w:rsidR="57C58741">
              <w:rPr>
                <w:rFonts w:ascii="Arial" w:hAnsi="Arial" w:eastAsia="Arial" w:cs="Arial"/>
                <w:sz w:val="20"/>
                <w:szCs w:val="20"/>
              </w:rPr>
              <w:t>previous</w:t>
            </w:r>
            <w:r w:rsidRPr="489CE4EE" w:rsidR="57C58741">
              <w:rPr>
                <w:rFonts w:ascii="Arial" w:hAnsi="Arial" w:eastAsia="Arial" w:cs="Arial"/>
                <w:sz w:val="20"/>
                <w:szCs w:val="20"/>
              </w:rPr>
              <w:t xml:space="preserve"> meeting on 13 February 2026 were approved with no corrections </w:t>
            </w:r>
            <w:r w:rsidRPr="489CE4EE" w:rsidR="57C58741">
              <w:rPr>
                <w:rFonts w:ascii="Arial" w:hAnsi="Arial" w:eastAsia="Arial" w:cs="Arial"/>
                <w:sz w:val="20"/>
                <w:szCs w:val="20"/>
              </w:rPr>
              <w:t>identified</w:t>
            </w:r>
            <w:r w:rsidRPr="489CE4EE" w:rsidR="57C58741">
              <w:rPr>
                <w:rFonts w:ascii="Arial" w:hAnsi="Arial" w:eastAsia="Arial" w:cs="Arial"/>
                <w:sz w:val="20"/>
                <w:szCs w:val="20"/>
              </w:rPr>
              <w:t>.</w:t>
            </w:r>
          </w:p>
        </w:tc>
      </w:tr>
      <w:tr w:rsidRPr="009C7A85" w:rsidR="00043160" w:rsidTr="1B60CD7C" w14:paraId="7FC57E8E" w14:textId="77777777">
        <w:trPr>
          <w:trHeight w:val="300"/>
        </w:trPr>
        <w:tc>
          <w:tcPr>
            <w:tcW w:w="581" w:type="dxa"/>
            <w:tcBorders>
              <w:top w:val="single" w:color="000000" w:themeColor="text1" w:sz="6" w:space="0"/>
              <w:left w:val="single" w:color="000000" w:themeColor="text1" w:sz="6" w:space="0"/>
              <w:bottom w:val="single" w:color="000000" w:themeColor="text1" w:sz="6" w:space="0"/>
              <w:right w:val="nil"/>
            </w:tcBorders>
            <w:tcMar/>
          </w:tcPr>
          <w:p w:rsidRPr="008274D4" w:rsidR="00043160" w:rsidP="7F866F7A" w:rsidRDefault="00043160" w14:paraId="08782E64" w14:textId="56951608">
            <w:pPr>
              <w:spacing w:before="60" w:after="0" w:line="240" w:lineRule="auto"/>
              <w:jc w:val="center"/>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4</w:t>
            </w:r>
          </w:p>
        </w:tc>
        <w:tc>
          <w:tcPr>
            <w:tcW w:w="8768" w:type="dxa"/>
            <w:tcBorders>
              <w:top w:val="single" w:color="000000" w:themeColor="text1" w:sz="6" w:space="0"/>
              <w:left w:val="single" w:color="000000" w:themeColor="text1" w:sz="6" w:space="0"/>
              <w:bottom w:val="single" w:color="auto" w:sz="4" w:space="0"/>
              <w:right w:val="single" w:color="000000" w:themeColor="text1" w:sz="6" w:space="0"/>
            </w:tcBorders>
            <w:tcMar/>
          </w:tcPr>
          <w:p w:rsidR="5E21D136" w:rsidP="489CE4EE" w:rsidRDefault="5E21D136" w14:paraId="23721821" w14:textId="4C4F2346">
            <w:pPr>
              <w:pStyle w:val="Normal"/>
              <w:suppressLineNumbers w:val="0"/>
              <w:bidi w:val="0"/>
              <w:spacing w:before="60" w:beforeAutospacing="off" w:after="0" w:afterAutospacing="off" w:line="240" w:lineRule="auto"/>
              <w:ind w:left="0" w:right="0"/>
              <w:jc w:val="left"/>
              <w:rPr>
                <w:rFonts w:ascii="Arial" w:hAnsi="Arial" w:eastAsia="Times New Roman" w:cs="Arial"/>
                <w:b w:val="1"/>
                <w:bCs w:val="1"/>
                <w:sz w:val="20"/>
                <w:szCs w:val="20"/>
                <w:lang w:eastAsia="en-GB"/>
              </w:rPr>
            </w:pPr>
            <w:r w:rsidRPr="489CE4EE" w:rsidR="5E21D136">
              <w:rPr>
                <w:rFonts w:ascii="Arial" w:hAnsi="Arial" w:eastAsia="Times New Roman" w:cs="Arial"/>
                <w:b w:val="1"/>
                <w:bCs w:val="1"/>
                <w:sz w:val="20"/>
                <w:szCs w:val="20"/>
                <w:lang w:eastAsia="en-GB"/>
              </w:rPr>
              <w:t>Review of action log</w:t>
            </w:r>
          </w:p>
          <w:p w:rsidRPr="00CE0DC9" w:rsidR="00043160" w:rsidP="489CE4EE" w:rsidRDefault="00043160" w14:paraId="09F7F249" w14:textId="4E9368A9">
            <w:pPr>
              <w:spacing w:before="60" w:after="0" w:line="240" w:lineRule="auto"/>
              <w:textAlignment w:val="baseline"/>
              <w:rPr>
                <w:rFonts w:ascii="Arial" w:hAnsi="Arial" w:eastAsia="Times New Roman" w:cs="Arial"/>
                <w:sz w:val="20"/>
                <w:szCs w:val="20"/>
                <w:lang w:eastAsia="en-GB"/>
              </w:rPr>
            </w:pPr>
            <w:r w:rsidRPr="001C2591" w:rsidR="65AFE963">
              <w:rPr>
                <w:rFonts w:ascii="Arial" w:hAnsi="Arial" w:eastAsia="Times New Roman" w:cs="Arial"/>
                <w:kern w:val="0"/>
                <w:sz w:val="20"/>
                <w:szCs w:val="20"/>
                <w:lang w:eastAsia="en-GB"/>
                <w14:ligatures w14:val="none"/>
              </w:rPr>
              <w:t xml:space="preserve">The </w:t>
            </w:r>
            <w:r w:rsidRPr="001C2591" w:rsidR="268D5B00">
              <w:rPr>
                <w:rFonts w:ascii="Arial" w:hAnsi="Arial" w:eastAsia="Times New Roman" w:cs="Arial"/>
                <w:kern w:val="0"/>
                <w:sz w:val="20"/>
                <w:szCs w:val="20"/>
                <w:lang w:eastAsia="en-GB"/>
                <w14:ligatures w14:val="none"/>
              </w:rPr>
              <w:t xml:space="preserve">review of </w:t>
            </w:r>
            <w:r w:rsidRPr="001C2591" w:rsidR="58D12148">
              <w:rPr>
                <w:rFonts w:ascii="Arial" w:hAnsi="Arial" w:eastAsia="Times New Roman" w:cs="Arial"/>
                <w:kern w:val="0"/>
                <w:sz w:val="20"/>
                <w:szCs w:val="20"/>
                <w:lang w:eastAsia="en-GB"/>
                <w14:ligatures w14:val="none"/>
              </w:rPr>
              <w:t>ongoing actions</w:t>
            </w:r>
            <w:r w:rsidRPr="001C2591" w:rsidR="268D5B00">
              <w:rPr>
                <w:rFonts w:ascii="Arial" w:hAnsi="Arial" w:eastAsia="Times New Roman" w:cs="Arial"/>
                <w:kern w:val="0"/>
                <w:sz w:val="20"/>
                <w:szCs w:val="20"/>
                <w:lang w:eastAsia="en-GB"/>
                <w14:ligatures w14:val="none"/>
              </w:rPr>
              <w:t xml:space="preserve"> is summarised as follows</w:t>
            </w:r>
            <w:r w:rsidRPr="001C2591" w:rsidR="259B26DE">
              <w:rPr>
                <w:rFonts w:ascii="Arial" w:hAnsi="Arial" w:eastAsia="Times New Roman" w:cs="Arial"/>
                <w:kern w:val="0"/>
                <w:sz w:val="20"/>
                <w:szCs w:val="20"/>
                <w:lang w:eastAsia="en-GB"/>
                <w14:ligatures w14:val="none"/>
              </w:rPr>
              <w:t xml:space="preserve"> </w:t>
            </w:r>
            <w:r w:rsidRPr="7F2BB5BE" w:rsidR="259B26DE">
              <w:rPr>
                <w:rFonts w:ascii="Arial" w:hAnsi="Arial" w:eastAsia="Times New Roman" w:cs="Arial"/>
                <w:b w:val="1"/>
                <w:bCs w:val="1"/>
                <w:kern w:val="0"/>
                <w:sz w:val="20"/>
                <w:szCs w:val="20"/>
                <w:lang w:eastAsia="en-GB"/>
                <w14:ligatures w14:val="none"/>
              </w:rPr>
              <w:t xml:space="preserve">(actions in bold)</w:t>
            </w:r>
            <w:r w:rsidRPr="7F2BB5BE" w:rsidR="268D5B00">
              <w:rPr>
                <w:rFonts w:ascii="Arial" w:hAnsi="Arial" w:eastAsia="Times New Roman" w:cs="Arial"/>
                <w:b w:val="1"/>
                <w:bCs w:val="1"/>
                <w:kern w:val="0"/>
                <w:sz w:val="20"/>
                <w:szCs w:val="20"/>
                <w:lang w:eastAsia="en-GB"/>
                <w14:ligatures w14:val="none"/>
              </w:rPr>
              <w:t xml:space="preserve">:</w:t>
            </w:r>
          </w:p>
          <w:p w:rsidRPr="00CE0DC9" w:rsidR="00043160" w:rsidP="489CE4EE" w:rsidRDefault="00043160" w14:paraId="41F810A5" w14:textId="751AE01C">
            <w:pPr>
              <w:pStyle w:val="ListParagraph"/>
              <w:numPr>
                <w:ilvl w:val="0"/>
                <w:numId w:val="35"/>
              </w:numPr>
              <w:spacing w:before="60" w:after="0" w:line="240" w:lineRule="auto"/>
              <w:textAlignment w:val="baseline"/>
              <w:rPr>
                <w:rFonts w:ascii="Arial" w:hAnsi="Arial" w:eastAsia="Times New Roman" w:cs="Arial"/>
                <w:sz w:val="20"/>
                <w:szCs w:val="20"/>
                <w:lang w:eastAsia="en-GB"/>
              </w:rPr>
            </w:pPr>
            <w:r w:rsidRPr="7F2BB5BE" w:rsidR="268D5B00">
              <w:rPr>
                <w:rFonts w:ascii="Arial" w:hAnsi="Arial" w:eastAsia="Times New Roman" w:cs="Arial"/>
                <w:b w:val="1"/>
                <w:bCs w:val="1"/>
                <w:sz w:val="20"/>
                <w:szCs w:val="20"/>
                <w:lang w:eastAsia="en-GB"/>
              </w:rPr>
              <w:t>NL to collect an update from the Chair of R</w:t>
            </w:r>
            <w:r w:rsidRPr="7F2BB5BE" w:rsidR="2A36EE56">
              <w:rPr>
                <w:rFonts w:ascii="Arial" w:hAnsi="Arial" w:eastAsia="Times New Roman" w:cs="Arial"/>
                <w:b w:val="1"/>
                <w:bCs w:val="1"/>
                <w:sz w:val="20"/>
                <w:szCs w:val="20"/>
                <w:lang w:eastAsia="en-GB"/>
              </w:rPr>
              <w:t>ehabilitation Engineering (REB)</w:t>
            </w:r>
            <w:r w:rsidRPr="7F2BB5BE" w:rsidR="268D5B00">
              <w:rPr>
                <w:rFonts w:ascii="Arial" w:hAnsi="Arial" w:eastAsia="Times New Roman" w:cs="Arial"/>
                <w:b w:val="1"/>
                <w:bCs w:val="1"/>
                <w:sz w:val="20"/>
                <w:szCs w:val="20"/>
                <w:lang w:eastAsia="en-GB"/>
              </w:rPr>
              <w:t xml:space="preserve"> </w:t>
            </w:r>
            <w:r w:rsidRPr="7F2BB5BE" w:rsidR="64EA40FD">
              <w:rPr>
                <w:rFonts w:ascii="Arial" w:hAnsi="Arial" w:eastAsia="Times New Roman" w:cs="Arial"/>
                <w:b w:val="1"/>
                <w:bCs w:val="1"/>
                <w:sz w:val="20"/>
                <w:szCs w:val="20"/>
                <w:lang w:eastAsia="en-GB"/>
              </w:rPr>
              <w:t>Special Interest Group (</w:t>
            </w:r>
            <w:r w:rsidRPr="7F2BB5BE" w:rsidR="268D5B00">
              <w:rPr>
                <w:rFonts w:ascii="Arial" w:hAnsi="Arial" w:eastAsia="Times New Roman" w:cs="Arial"/>
                <w:b w:val="1"/>
                <w:bCs w:val="1"/>
                <w:sz w:val="20"/>
                <w:szCs w:val="20"/>
                <w:lang w:eastAsia="en-GB"/>
              </w:rPr>
              <w:t>SIG</w:t>
            </w:r>
            <w:r w:rsidRPr="7F2BB5BE" w:rsidR="409F831F">
              <w:rPr>
                <w:rFonts w:ascii="Arial" w:hAnsi="Arial" w:eastAsia="Times New Roman" w:cs="Arial"/>
                <w:b w:val="1"/>
                <w:bCs w:val="1"/>
                <w:sz w:val="20"/>
                <w:szCs w:val="20"/>
                <w:lang w:eastAsia="en-GB"/>
              </w:rPr>
              <w:t>)</w:t>
            </w:r>
            <w:r w:rsidRPr="7F2BB5BE" w:rsidR="268D5B00">
              <w:rPr>
                <w:rFonts w:ascii="Arial" w:hAnsi="Arial" w:eastAsia="Times New Roman" w:cs="Arial"/>
                <w:b w:val="1"/>
                <w:bCs w:val="1"/>
                <w:sz w:val="20"/>
                <w:szCs w:val="20"/>
                <w:lang w:eastAsia="en-GB"/>
              </w:rPr>
              <w:t xml:space="preserve"> on their action plan</w:t>
            </w:r>
            <w:r w:rsidRPr="7F2BB5BE" w:rsidR="41D796DF">
              <w:rPr>
                <w:rFonts w:ascii="Arial" w:hAnsi="Arial" w:eastAsia="Times New Roman" w:cs="Arial"/>
                <w:b w:val="1"/>
                <w:bCs w:val="1"/>
                <w:sz w:val="20"/>
                <w:szCs w:val="20"/>
                <w:lang w:eastAsia="en-GB"/>
              </w:rPr>
              <w:t>.</w:t>
            </w:r>
            <w:r w:rsidRPr="7F2BB5BE" w:rsidR="268D5B00">
              <w:rPr>
                <w:rFonts w:ascii="Arial" w:hAnsi="Arial" w:eastAsia="Times New Roman" w:cs="Arial"/>
                <w:b w:val="1"/>
                <w:bCs w:val="1"/>
                <w:sz w:val="20"/>
                <w:szCs w:val="20"/>
                <w:lang w:eastAsia="en-GB"/>
              </w:rPr>
              <w:t xml:space="preserve"> </w:t>
            </w:r>
            <w:r w:rsidRPr="7F2BB5BE" w:rsidR="503AD0FE">
              <w:rPr>
                <w:rFonts w:ascii="Arial" w:hAnsi="Arial" w:eastAsia="Times New Roman" w:cs="Arial"/>
                <w:sz w:val="20"/>
                <w:szCs w:val="20"/>
                <w:lang w:eastAsia="en-GB"/>
              </w:rPr>
              <w:t xml:space="preserve">STEC felt that the REB </w:t>
            </w:r>
            <w:r w:rsidRPr="7F2BB5BE" w:rsidR="503AD0FE">
              <w:rPr>
                <w:rFonts w:ascii="Arial" w:hAnsi="Arial" w:eastAsia="Times New Roman" w:cs="Arial"/>
                <w:sz w:val="20"/>
                <w:szCs w:val="20"/>
                <w:lang w:eastAsia="en-GB"/>
              </w:rPr>
              <w:t>SIG</w:t>
            </w:r>
            <w:r w:rsidRPr="7F2BB5BE" w:rsidR="503AD0FE">
              <w:rPr>
                <w:rFonts w:ascii="Arial" w:hAnsi="Arial" w:eastAsia="Times New Roman" w:cs="Arial"/>
                <w:sz w:val="20"/>
                <w:szCs w:val="20"/>
                <w:lang w:eastAsia="en-GB"/>
              </w:rPr>
              <w:t xml:space="preserve"> action plan reviewed </w:t>
            </w:r>
            <w:r w:rsidRPr="7F2BB5BE" w:rsidR="431E81D3">
              <w:rPr>
                <w:rFonts w:ascii="Arial" w:hAnsi="Arial" w:eastAsia="Times New Roman" w:cs="Arial"/>
                <w:sz w:val="20"/>
                <w:szCs w:val="20"/>
                <w:lang w:eastAsia="en-GB"/>
              </w:rPr>
              <w:t xml:space="preserve">in 2025 </w:t>
            </w:r>
            <w:r w:rsidRPr="7F2BB5BE" w:rsidR="3909B8A9">
              <w:rPr>
                <w:rFonts w:ascii="Arial" w:hAnsi="Arial" w:eastAsia="Times New Roman" w:cs="Arial"/>
                <w:sz w:val="20"/>
                <w:szCs w:val="20"/>
                <w:lang w:eastAsia="en-GB"/>
              </w:rPr>
              <w:t>c</w:t>
            </w:r>
            <w:r w:rsidRPr="7F2BB5BE" w:rsidR="68CDBA10">
              <w:rPr>
                <w:rFonts w:ascii="Arial" w:hAnsi="Arial" w:eastAsia="Times New Roman" w:cs="Arial"/>
                <w:sz w:val="20"/>
                <w:szCs w:val="20"/>
                <w:lang w:eastAsia="en-GB"/>
              </w:rPr>
              <w:t xml:space="preserve">ould </w:t>
            </w:r>
            <w:r w:rsidRPr="7F2BB5BE" w:rsidR="68CDBA10">
              <w:rPr>
                <w:rFonts w:ascii="Arial" w:hAnsi="Arial" w:eastAsia="Times New Roman" w:cs="Arial"/>
                <w:sz w:val="20"/>
                <w:szCs w:val="20"/>
                <w:lang w:eastAsia="en-GB"/>
              </w:rPr>
              <w:t>benefit</w:t>
            </w:r>
            <w:r w:rsidRPr="7F2BB5BE" w:rsidR="68CDBA10">
              <w:rPr>
                <w:rFonts w:ascii="Arial" w:hAnsi="Arial" w:eastAsia="Times New Roman" w:cs="Arial"/>
                <w:sz w:val="20"/>
                <w:szCs w:val="20"/>
                <w:lang w:eastAsia="en-GB"/>
              </w:rPr>
              <w:t xml:space="preserve"> from more planned activity</w:t>
            </w:r>
            <w:r w:rsidRPr="7F2BB5BE" w:rsidR="784E9FD5">
              <w:rPr>
                <w:rFonts w:ascii="Arial" w:hAnsi="Arial" w:eastAsia="Times New Roman" w:cs="Arial"/>
                <w:sz w:val="20"/>
                <w:szCs w:val="20"/>
                <w:lang w:eastAsia="en-GB"/>
              </w:rPr>
              <w:t xml:space="preserve">. </w:t>
            </w:r>
            <w:r w:rsidRPr="7F2BB5BE" w:rsidR="1BAA62D9">
              <w:rPr>
                <w:rFonts w:ascii="Arial" w:hAnsi="Arial" w:eastAsia="Times New Roman" w:cs="Arial"/>
                <w:sz w:val="20"/>
                <w:szCs w:val="20"/>
                <w:lang w:eastAsia="en-GB"/>
              </w:rPr>
              <w:t>However</w:t>
            </w:r>
            <w:r w:rsidRPr="7F2BB5BE" w:rsidR="552E64C4">
              <w:rPr>
                <w:rFonts w:ascii="Arial" w:hAnsi="Arial" w:eastAsia="Times New Roman" w:cs="Arial"/>
                <w:sz w:val="20"/>
                <w:szCs w:val="20"/>
                <w:lang w:eastAsia="en-GB"/>
              </w:rPr>
              <w:t>,</w:t>
            </w:r>
            <w:r w:rsidRPr="7F2BB5BE" w:rsidR="503AD0FE">
              <w:rPr>
                <w:rFonts w:ascii="Arial" w:hAnsi="Arial" w:eastAsia="Times New Roman" w:cs="Arial"/>
                <w:sz w:val="20"/>
                <w:szCs w:val="20"/>
                <w:lang w:eastAsia="en-GB"/>
              </w:rPr>
              <w:t xml:space="preserve"> </w:t>
            </w:r>
            <w:r w:rsidRPr="7F2BB5BE" w:rsidR="01E5EE2F">
              <w:rPr>
                <w:rFonts w:ascii="Arial" w:hAnsi="Arial" w:eastAsia="Times New Roman" w:cs="Arial"/>
                <w:sz w:val="20"/>
                <w:szCs w:val="20"/>
                <w:lang w:eastAsia="en-GB"/>
              </w:rPr>
              <w:t xml:space="preserve">the REB </w:t>
            </w:r>
            <w:r w:rsidRPr="7F2BB5BE" w:rsidR="01E5EE2F">
              <w:rPr>
                <w:rFonts w:ascii="Arial" w:hAnsi="Arial" w:eastAsia="Times New Roman" w:cs="Arial"/>
                <w:sz w:val="20"/>
                <w:szCs w:val="20"/>
                <w:lang w:eastAsia="en-GB"/>
              </w:rPr>
              <w:t>SIG</w:t>
            </w:r>
            <w:r w:rsidRPr="7F2BB5BE" w:rsidR="01E5EE2F">
              <w:rPr>
                <w:rFonts w:ascii="Arial" w:hAnsi="Arial" w:eastAsia="Times New Roman" w:cs="Arial"/>
                <w:sz w:val="20"/>
                <w:szCs w:val="20"/>
                <w:lang w:eastAsia="en-GB"/>
              </w:rPr>
              <w:t xml:space="preserve"> chair had since shared updates </w:t>
            </w:r>
            <w:r w:rsidRPr="7F2BB5BE" w:rsidR="01E5EE2F">
              <w:rPr>
                <w:rFonts w:ascii="Arial" w:hAnsi="Arial" w:eastAsia="Times New Roman" w:cs="Arial"/>
                <w:sz w:val="20"/>
                <w:szCs w:val="20"/>
                <w:lang w:eastAsia="en-GB"/>
              </w:rPr>
              <w:t>indicating</w:t>
            </w:r>
            <w:r w:rsidRPr="7F2BB5BE" w:rsidR="01E5EE2F">
              <w:rPr>
                <w:rFonts w:ascii="Arial" w:hAnsi="Arial" w:eastAsia="Times New Roman" w:cs="Arial"/>
                <w:sz w:val="20"/>
                <w:szCs w:val="20"/>
                <w:lang w:eastAsia="en-GB"/>
              </w:rPr>
              <w:t xml:space="preserve"> a fuller action plan than was provided in 2025.</w:t>
            </w:r>
          </w:p>
          <w:p w:rsidRPr="00CE0DC9" w:rsidR="00043160" w:rsidP="7F2BB5BE" w:rsidRDefault="00043160" w14:paraId="6D0F7AFA" w14:textId="061E6A57">
            <w:pPr>
              <w:pStyle w:val="ListParagraph"/>
              <w:numPr>
                <w:ilvl w:val="0"/>
                <w:numId w:val="35"/>
              </w:numPr>
              <w:spacing w:before="60" w:after="0" w:line="240" w:lineRule="auto"/>
              <w:textAlignment w:val="baseline"/>
              <w:rPr>
                <w:rFonts w:ascii="Arial" w:hAnsi="Arial" w:eastAsia="Times New Roman" w:cs="Arial"/>
                <w:b w:val="1"/>
                <w:bCs w:val="1"/>
                <w:sz w:val="20"/>
                <w:szCs w:val="20"/>
                <w:lang w:eastAsia="en-GB"/>
              </w:rPr>
            </w:pPr>
            <w:r w:rsidRPr="7F2BB5BE" w:rsidR="78247FE5">
              <w:rPr>
                <w:rFonts w:ascii="Arial" w:hAnsi="Arial" w:eastAsia="Times New Roman" w:cs="Arial"/>
                <w:sz w:val="20"/>
                <w:szCs w:val="20"/>
                <w:lang w:eastAsia="en-GB"/>
              </w:rPr>
              <w:t>NL created a draft for the proposed Position Statement on Barriers to Research in Clinical Settings. This document is not yet complete.</w:t>
            </w:r>
            <w:r w:rsidRPr="7F2BB5BE" w:rsidR="1C2199C2">
              <w:rPr>
                <w:rFonts w:ascii="Arial" w:hAnsi="Arial" w:eastAsia="Times New Roman" w:cs="Arial"/>
                <w:sz w:val="20"/>
                <w:szCs w:val="20"/>
                <w:lang w:eastAsia="en-GB"/>
              </w:rPr>
              <w:t xml:space="preserve"> </w:t>
            </w:r>
            <w:r w:rsidRPr="7F2BB5BE" w:rsidR="1C2199C2">
              <w:rPr>
                <w:rFonts w:ascii="Arial" w:hAnsi="Arial" w:eastAsia="Times New Roman" w:cs="Arial"/>
                <w:b w:val="1"/>
                <w:bCs w:val="1"/>
                <w:sz w:val="20"/>
                <w:szCs w:val="20"/>
                <w:lang w:eastAsia="en-GB"/>
              </w:rPr>
              <w:t>All to work on the position statement.</w:t>
            </w:r>
          </w:p>
          <w:p w:rsidRPr="00CE0DC9" w:rsidR="00043160" w:rsidP="7F2BB5BE" w:rsidRDefault="00043160" w14:paraId="73DFC7C7" w14:textId="40753A94">
            <w:pPr>
              <w:pStyle w:val="ListParagraph"/>
              <w:numPr>
                <w:ilvl w:val="0"/>
                <w:numId w:val="35"/>
              </w:numPr>
              <w:spacing w:before="60" w:after="0" w:line="240" w:lineRule="auto"/>
              <w:textAlignment w:val="baseline"/>
              <w:rPr>
                <w:rFonts w:ascii="Arial" w:hAnsi="Arial" w:eastAsia="Times New Roman" w:cs="Arial"/>
                <w:kern w:val="0"/>
                <w:sz w:val="20"/>
                <w:szCs w:val="20"/>
                <w:lang w:eastAsia="en-GB"/>
                <w14:ligatures w14:val="none"/>
              </w:rPr>
            </w:pPr>
            <w:r w:rsidRPr="7F2BB5BE" w:rsidR="1CB15307">
              <w:rPr>
                <w:rFonts w:ascii="Arial" w:hAnsi="Arial" w:eastAsia="Times New Roman" w:cs="Arial"/>
                <w:sz w:val="20"/>
                <w:szCs w:val="20"/>
                <w:lang w:eastAsia="en-GB"/>
              </w:rPr>
              <w:t xml:space="preserve">NL to follow up with the </w:t>
            </w:r>
            <w:r w:rsidRPr="7F2BB5BE" w:rsidR="737A03B1">
              <w:rPr>
                <w:rFonts w:ascii="Arial" w:hAnsi="Arial" w:eastAsia="Times New Roman" w:cs="Arial"/>
                <w:sz w:val="20"/>
                <w:szCs w:val="20"/>
                <w:lang w:eastAsia="en-GB"/>
              </w:rPr>
              <w:t>Clinical Engineering (CE)</w:t>
            </w:r>
            <w:r w:rsidRPr="7F2BB5BE" w:rsidR="1CB15307">
              <w:rPr>
                <w:rFonts w:ascii="Arial" w:hAnsi="Arial" w:eastAsia="Times New Roman" w:cs="Arial"/>
                <w:sz w:val="20"/>
                <w:szCs w:val="20"/>
                <w:lang w:eastAsia="en-GB"/>
              </w:rPr>
              <w:t xml:space="preserve"> SIG on the suggestion to </w:t>
            </w:r>
            <w:r w:rsidRPr="7F2BB5BE" w:rsidR="7D1DDC9A">
              <w:rPr>
                <w:rFonts w:ascii="Arial" w:hAnsi="Arial" w:eastAsia="Times New Roman" w:cs="Arial"/>
                <w:sz w:val="20"/>
                <w:szCs w:val="20"/>
                <w:lang w:eastAsia="en-GB"/>
              </w:rPr>
              <w:t>produce a position statement on the upcoming Clinical Engineering Strategy. (Completed at the time of writing</w:t>
            </w:r>
            <w:r w:rsidRPr="7F2BB5BE" w:rsidR="2B03697A">
              <w:rPr>
                <w:rFonts w:ascii="Arial" w:hAnsi="Arial" w:eastAsia="Times New Roman" w:cs="Arial"/>
                <w:sz w:val="20"/>
                <w:szCs w:val="20"/>
                <w:lang w:eastAsia="en-GB"/>
              </w:rPr>
              <w:t>, with support from the CE SIG Chair.</w:t>
            </w:r>
            <w:r w:rsidRPr="7F2BB5BE" w:rsidR="7D1DDC9A">
              <w:rPr>
                <w:rFonts w:ascii="Arial" w:hAnsi="Arial" w:eastAsia="Times New Roman" w:cs="Arial"/>
                <w:sz w:val="20"/>
                <w:szCs w:val="20"/>
                <w:lang w:eastAsia="en-GB"/>
              </w:rPr>
              <w:t>)</w:t>
            </w:r>
          </w:p>
          <w:p w:rsidRPr="00CE0DC9" w:rsidR="00043160" w:rsidP="7F2BB5BE" w:rsidRDefault="00043160" w14:paraId="4DD681E6" w14:textId="585C3465">
            <w:pPr>
              <w:pStyle w:val="ListParagraph"/>
              <w:numPr>
                <w:ilvl w:val="0"/>
                <w:numId w:val="35"/>
              </w:numPr>
              <w:spacing w:before="60" w:after="0" w:line="240" w:lineRule="auto"/>
              <w:textAlignment w:val="baseline"/>
              <w:rPr>
                <w:rFonts w:ascii="Arial" w:hAnsi="Arial" w:eastAsia="Times New Roman" w:cs="Arial"/>
                <w:b w:val="1"/>
                <w:bCs w:val="1"/>
                <w:kern w:val="0"/>
                <w:sz w:val="20"/>
                <w:szCs w:val="20"/>
                <w:lang w:eastAsia="en-GB"/>
                <w14:ligatures w14:val="none"/>
              </w:rPr>
            </w:pPr>
            <w:r w:rsidRPr="7F2BB5BE" w:rsidR="18EA172A">
              <w:rPr>
                <w:rFonts w:ascii="Arial" w:hAnsi="Arial" w:eastAsia="Times New Roman" w:cs="Arial"/>
                <w:sz w:val="20"/>
                <w:szCs w:val="20"/>
                <w:lang w:eastAsia="en-GB"/>
              </w:rPr>
              <w:t xml:space="preserve">Review of the External Representatives list is </w:t>
            </w:r>
            <w:r w:rsidRPr="7F2BB5BE" w:rsidR="18EA172A">
              <w:rPr>
                <w:rFonts w:ascii="Arial" w:hAnsi="Arial" w:eastAsia="Times New Roman" w:cs="Arial"/>
                <w:sz w:val="20"/>
                <w:szCs w:val="20"/>
                <w:lang w:eastAsia="en-GB"/>
              </w:rPr>
              <w:t>ongoing,</w:t>
            </w:r>
            <w:r w:rsidRPr="7F2BB5BE" w:rsidR="18EA172A">
              <w:rPr>
                <w:rFonts w:ascii="Arial" w:hAnsi="Arial" w:eastAsia="Times New Roman" w:cs="Arial"/>
                <w:sz w:val="20"/>
                <w:szCs w:val="20"/>
                <w:lang w:eastAsia="en-GB"/>
              </w:rPr>
              <w:t xml:space="preserve"> some further decisions have been made over email correspondence since the </w:t>
            </w:r>
            <w:r w:rsidRPr="7F2BB5BE" w:rsidR="18EA172A">
              <w:rPr>
                <w:rFonts w:ascii="Arial" w:hAnsi="Arial" w:eastAsia="Times New Roman" w:cs="Arial"/>
                <w:sz w:val="20"/>
                <w:szCs w:val="20"/>
                <w:lang w:eastAsia="en-GB"/>
              </w:rPr>
              <w:t>previous</w:t>
            </w:r>
            <w:r w:rsidRPr="7F2BB5BE" w:rsidR="18EA172A">
              <w:rPr>
                <w:rFonts w:ascii="Arial" w:hAnsi="Arial" w:eastAsia="Times New Roman" w:cs="Arial"/>
                <w:sz w:val="20"/>
                <w:szCs w:val="20"/>
                <w:lang w:eastAsia="en-GB"/>
              </w:rPr>
              <w:t xml:space="preserve"> meeting.</w:t>
            </w:r>
            <w:r w:rsidRPr="7F2BB5BE" w:rsidR="04A98419">
              <w:rPr>
                <w:rFonts w:ascii="Arial" w:hAnsi="Arial" w:eastAsia="Times New Roman" w:cs="Arial"/>
                <w:sz w:val="20"/>
                <w:szCs w:val="20"/>
                <w:lang w:eastAsia="en-GB"/>
              </w:rPr>
              <w:t xml:space="preserve"> </w:t>
            </w:r>
            <w:r w:rsidRPr="7F2BB5BE" w:rsidR="04A98419">
              <w:rPr>
                <w:rFonts w:ascii="Arial" w:hAnsi="Arial" w:eastAsia="Times New Roman" w:cs="Arial"/>
                <w:b w:val="1"/>
                <w:bCs w:val="1"/>
                <w:sz w:val="20"/>
                <w:szCs w:val="20"/>
                <w:lang w:eastAsia="en-GB"/>
              </w:rPr>
              <w:t>All to continue reviewing IPEM External Representatives over email correspondence.</w:t>
            </w:r>
          </w:p>
          <w:p w:rsidRPr="00CE0DC9" w:rsidR="00043160" w:rsidP="7F2BB5BE" w:rsidRDefault="00043160" w14:paraId="0E423EE7" w14:textId="0C793388">
            <w:pPr>
              <w:pStyle w:val="ListParagraph"/>
              <w:numPr>
                <w:ilvl w:val="0"/>
                <w:numId w:val="35"/>
              </w:numPr>
              <w:spacing w:before="60" w:after="0" w:line="240" w:lineRule="auto"/>
              <w:textAlignment w:val="baseline"/>
              <w:rPr>
                <w:rFonts w:ascii="Arial" w:hAnsi="Arial" w:eastAsia="Times New Roman" w:cs="Arial"/>
                <w:kern w:val="0"/>
                <w:sz w:val="20"/>
                <w:szCs w:val="20"/>
                <w:lang w:eastAsia="en-GB"/>
                <w14:ligatures w14:val="none"/>
              </w:rPr>
            </w:pPr>
            <w:r w:rsidRPr="7F2BB5BE" w:rsidR="76924DA9">
              <w:rPr>
                <w:rFonts w:ascii="Arial" w:hAnsi="Arial" w:eastAsia="Times New Roman" w:cs="Arial"/>
                <w:sz w:val="20"/>
                <w:szCs w:val="20"/>
                <w:lang w:eastAsia="en-GB"/>
              </w:rPr>
              <w:t xml:space="preserve">CH and GC have spoken with the Office of the CSO </w:t>
            </w:r>
            <w:r w:rsidRPr="7F2BB5BE" w:rsidR="76924DA9">
              <w:rPr>
                <w:rFonts w:ascii="Arial" w:hAnsi="Arial" w:eastAsia="Times New Roman" w:cs="Arial"/>
                <w:sz w:val="20"/>
                <w:szCs w:val="20"/>
                <w:lang w:eastAsia="en-GB"/>
              </w:rPr>
              <w:t>regarding</w:t>
            </w:r>
            <w:r w:rsidRPr="7F2BB5BE" w:rsidR="76924DA9">
              <w:rPr>
                <w:rFonts w:ascii="Arial" w:hAnsi="Arial" w:eastAsia="Times New Roman" w:cs="Arial"/>
                <w:sz w:val="20"/>
                <w:szCs w:val="20"/>
                <w:lang w:eastAsia="en-GB"/>
              </w:rPr>
              <w:t xml:space="preserve"> the Clinical Engineering Strategy. </w:t>
            </w:r>
            <w:r w:rsidRPr="7F2BB5BE" w:rsidR="6548F07C">
              <w:rPr>
                <w:rFonts w:ascii="Arial" w:hAnsi="Arial" w:eastAsia="Times New Roman" w:cs="Arial"/>
                <w:sz w:val="20"/>
                <w:szCs w:val="20"/>
                <w:lang w:eastAsia="en-GB"/>
              </w:rPr>
              <w:t xml:space="preserve">The Office of the CSO is keen to </w:t>
            </w:r>
            <w:r w:rsidRPr="7F2BB5BE" w:rsidR="569E5445">
              <w:rPr>
                <w:rFonts w:ascii="Arial" w:hAnsi="Arial" w:eastAsia="Times New Roman" w:cs="Arial"/>
                <w:sz w:val="20"/>
                <w:szCs w:val="20"/>
                <w:lang w:eastAsia="en-GB"/>
              </w:rPr>
              <w:t>involve IPEM. W</w:t>
            </w:r>
            <w:r w:rsidRPr="7F2BB5BE" w:rsidR="6548F07C">
              <w:rPr>
                <w:rFonts w:ascii="Arial" w:hAnsi="Arial" w:eastAsia="Times New Roman" w:cs="Arial"/>
                <w:sz w:val="20"/>
                <w:szCs w:val="20"/>
                <w:lang w:eastAsia="en-GB"/>
              </w:rPr>
              <w:t xml:space="preserve">ork will begin with a survey to be sent to all Clinical Engineering departments. </w:t>
            </w:r>
            <w:r w:rsidRPr="7F2BB5BE" w:rsidR="236D4107">
              <w:rPr>
                <w:rFonts w:ascii="Arial" w:hAnsi="Arial" w:eastAsia="Times New Roman" w:cs="Arial"/>
                <w:sz w:val="20"/>
                <w:szCs w:val="20"/>
                <w:lang w:eastAsia="en-GB"/>
              </w:rPr>
              <w:t>Work on the strategy has been delayed due to pressures in the CSO’s office.</w:t>
            </w:r>
            <w:r w:rsidRPr="7F2BB5BE" w:rsidR="235A1677">
              <w:rPr>
                <w:rFonts w:ascii="Arial" w:hAnsi="Arial" w:eastAsia="Times New Roman" w:cs="Arial"/>
                <w:sz w:val="20"/>
                <w:szCs w:val="20"/>
                <w:lang w:eastAsia="en-GB"/>
              </w:rPr>
              <w:t xml:space="preserve"> CH highlighted the need for a Physics strategy in addition to the Clinical Engineering strategy.</w:t>
            </w:r>
          </w:p>
          <w:p w:rsidRPr="00CE0DC9" w:rsidR="00043160" w:rsidP="7F2BB5BE" w:rsidRDefault="00043160" w14:paraId="4D819888" w14:textId="260578F1">
            <w:pPr>
              <w:pStyle w:val="ListParagraph"/>
              <w:numPr>
                <w:ilvl w:val="0"/>
                <w:numId w:val="35"/>
              </w:numPr>
              <w:spacing w:before="60" w:after="0" w:line="240" w:lineRule="auto"/>
              <w:textAlignment w:val="baseline"/>
              <w:rPr>
                <w:rFonts w:ascii="Arial" w:hAnsi="Arial" w:eastAsia="Times New Roman" w:cs="Arial"/>
                <w:kern w:val="0"/>
                <w:sz w:val="20"/>
                <w:szCs w:val="20"/>
                <w:lang w:eastAsia="en-GB"/>
                <w14:ligatures w14:val="none"/>
              </w:rPr>
            </w:pPr>
            <w:r w:rsidRPr="7F2BB5BE" w:rsidR="10610475">
              <w:rPr>
                <w:rFonts w:ascii="Arial" w:hAnsi="Arial" w:eastAsia="Times New Roman" w:cs="Arial"/>
                <w:sz w:val="20"/>
                <w:szCs w:val="20"/>
                <w:lang w:eastAsia="en-GB"/>
              </w:rPr>
              <w:t>NL to arrange a meeting to discuss IPEM’s position on IR(ME)R changes and the role of AI. Completed at the time of writing, meeting to be held on the 17</w:t>
            </w:r>
            <w:r w:rsidRPr="7F2BB5BE" w:rsidR="10610475">
              <w:rPr>
                <w:rFonts w:ascii="Arial" w:hAnsi="Arial" w:eastAsia="Times New Roman" w:cs="Arial"/>
                <w:sz w:val="20"/>
                <w:szCs w:val="20"/>
                <w:vertAlign w:val="superscript"/>
                <w:lang w:eastAsia="en-GB"/>
              </w:rPr>
              <w:t>th</w:t>
            </w:r>
            <w:r w:rsidRPr="7F2BB5BE" w:rsidR="10610475">
              <w:rPr>
                <w:rFonts w:ascii="Arial" w:hAnsi="Arial" w:eastAsia="Times New Roman" w:cs="Arial"/>
                <w:sz w:val="20"/>
                <w:szCs w:val="20"/>
                <w:lang w:eastAsia="en-GB"/>
              </w:rPr>
              <w:t xml:space="preserve"> of July</w:t>
            </w:r>
            <w:r w:rsidRPr="7F2BB5BE" w:rsidR="1808F762">
              <w:rPr>
                <w:rFonts w:ascii="Arial" w:hAnsi="Arial" w:eastAsia="Times New Roman" w:cs="Arial"/>
                <w:sz w:val="20"/>
                <w:szCs w:val="20"/>
                <w:lang w:eastAsia="en-GB"/>
              </w:rPr>
              <w:t xml:space="preserve"> at 14:30. </w:t>
            </w:r>
          </w:p>
        </w:tc>
      </w:tr>
      <w:tr w:rsidRPr="009C7A85" w:rsidR="00A153DF" w:rsidTr="1B60CD7C" w14:paraId="15C928B5" w14:textId="0E0CD27A">
        <w:trPr>
          <w:trHeight w:val="300"/>
        </w:trPr>
        <w:tc>
          <w:tcPr>
            <w:tcW w:w="581" w:type="dxa"/>
            <w:tcBorders>
              <w:top w:val="single" w:color="000000" w:themeColor="text1" w:sz="6" w:space="0"/>
              <w:left w:val="single" w:color="000000" w:themeColor="text1" w:sz="6" w:space="0"/>
              <w:bottom w:val="single" w:color="000000" w:themeColor="text1" w:sz="6" w:space="0"/>
              <w:right w:val="nil"/>
            </w:tcBorders>
            <w:shd w:val="clear" w:color="auto" w:fill="D9D9D9" w:themeFill="background1" w:themeFillShade="D9"/>
            <w:tcMar/>
          </w:tcPr>
          <w:p w:rsidRPr="008274D4" w:rsidR="00A153DF" w:rsidP="7F866F7A" w:rsidRDefault="00A153DF" w14:paraId="01276137" w14:textId="18789387">
            <w:pPr>
              <w:spacing w:before="60" w:after="0" w:line="240" w:lineRule="auto"/>
              <w:jc w:val="center"/>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5</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Pr="008274D4" w:rsidR="00A153DF" w:rsidP="7F866F7A" w:rsidRDefault="00A153DF" w14:paraId="1CF35CBA" w14:textId="083C9343">
            <w:pPr>
              <w:spacing w:before="60" w:after="0" w:line="240" w:lineRule="auto"/>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Strategic – FOR DISCUSSION &amp; APPROVAL</w:t>
            </w:r>
          </w:p>
        </w:tc>
      </w:tr>
      <w:tr w:rsidRPr="009C7A85" w:rsidR="00B90B94" w:rsidTr="1B60CD7C" w14:paraId="360BBE92" w14:textId="77777777">
        <w:trPr>
          <w:trHeight w:val="120"/>
        </w:trPr>
        <w:tc>
          <w:tcPr>
            <w:tcW w:w="581" w:type="dxa"/>
            <w:tcBorders>
              <w:top w:val="single" w:color="000000" w:themeColor="text1" w:sz="6" w:space="0"/>
              <w:left w:val="single" w:color="000000" w:themeColor="text1" w:sz="6" w:space="0"/>
              <w:bottom w:val="single" w:color="000000" w:themeColor="text1" w:sz="6" w:space="0"/>
              <w:right w:val="nil"/>
            </w:tcBorders>
            <w:tcMar/>
          </w:tcPr>
          <w:p w:rsidRPr="008274D4" w:rsidR="00B90B94" w:rsidP="7F866F7A" w:rsidRDefault="00B90B94" w14:paraId="1F0CBCFA" w14:textId="446960C9">
            <w:pPr>
              <w:spacing w:before="60" w:after="0" w:line="240" w:lineRule="auto"/>
              <w:jc w:val="center"/>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5.1</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0B94" w:rsidP="7F2BB5BE" w:rsidRDefault="00B90B94" w14:paraId="36D8A690" w14:textId="77777777">
            <w:pPr>
              <w:spacing w:before="60" w:after="0" w:line="240" w:lineRule="auto"/>
              <w:rPr>
                <w:rFonts w:ascii="Arial" w:hAnsi="Arial" w:eastAsia="Times New Roman" w:cs="Arial"/>
                <w:b w:val="1"/>
                <w:bCs w:val="1"/>
                <w:sz w:val="20"/>
                <w:szCs w:val="20"/>
                <w:lang w:eastAsia="en-GB"/>
              </w:rPr>
            </w:pPr>
            <w:r w:rsidRPr="7F2BB5BE" w:rsidR="00B90B94">
              <w:rPr>
                <w:rFonts w:ascii="Arial" w:hAnsi="Arial" w:eastAsia="Times New Roman" w:cs="Arial"/>
                <w:b w:val="1"/>
                <w:bCs w:val="1"/>
                <w:sz w:val="20"/>
                <w:szCs w:val="20"/>
                <w:lang w:eastAsia="en-GB"/>
              </w:rPr>
              <w:t>STEC Action Plan</w:t>
            </w:r>
            <w:r w:rsidRPr="7F2BB5BE" w:rsidR="00B90B94">
              <w:rPr>
                <w:rFonts w:ascii="Arial" w:hAnsi="Arial" w:eastAsia="Times New Roman" w:cs="Arial"/>
                <w:b w:val="1"/>
                <w:bCs w:val="1"/>
                <w:sz w:val="20"/>
                <w:szCs w:val="20"/>
                <w:lang w:eastAsia="en-GB"/>
              </w:rPr>
              <w:t xml:space="preserve"> </w:t>
            </w:r>
            <w:r w:rsidRPr="7F2BB5BE" w:rsidR="00B90B94">
              <w:rPr>
                <w:rFonts w:ascii="Arial" w:hAnsi="Arial" w:eastAsia="Times New Roman" w:cs="Arial"/>
                <w:b w:val="1"/>
                <w:bCs w:val="1"/>
                <w:sz w:val="20"/>
                <w:szCs w:val="20"/>
                <w:lang w:eastAsia="en-GB"/>
              </w:rPr>
              <w:t xml:space="preserve">– </w:t>
            </w:r>
            <w:r w:rsidRPr="7F2BB5BE" w:rsidR="00B90B94">
              <w:rPr>
                <w:rFonts w:ascii="Arial" w:hAnsi="Arial" w:eastAsia="Times New Roman" w:cs="Arial"/>
                <w:b w:val="1"/>
                <w:bCs w:val="1"/>
                <w:sz w:val="20"/>
                <w:szCs w:val="20"/>
                <w:lang w:eastAsia="en-GB"/>
              </w:rPr>
              <w:t>Strategic context and MAPC alignment</w:t>
            </w:r>
          </w:p>
          <w:p w:rsidRPr="008274D4" w:rsidR="00B90B94" w:rsidP="7F2BB5BE" w:rsidRDefault="00B90B94" w14:paraId="35795BF7" w14:textId="5875E924">
            <w:pPr>
              <w:spacing w:before="60" w:after="0" w:line="240" w:lineRule="auto"/>
              <w:textAlignment w:val="baseline"/>
              <w:rPr>
                <w:rFonts w:ascii="Arial" w:hAnsi="Arial" w:eastAsia="Arial" w:cs="Arial"/>
                <w:sz w:val="20"/>
                <w:szCs w:val="20"/>
              </w:rPr>
            </w:pPr>
            <w:r w:rsidRPr="7F2BB5BE" w:rsidR="66236398">
              <w:rPr>
                <w:rFonts w:ascii="Arial" w:hAnsi="Arial" w:eastAsia="Arial" w:cs="Arial"/>
                <w:sz w:val="20"/>
                <w:szCs w:val="20"/>
              </w:rPr>
              <w:t xml:space="preserve">STEC reviewed a document sent to MAPC in April 2026, highlighting IPEM’s three strategic pillars. </w:t>
            </w:r>
            <w:r w:rsidRPr="7F2BB5BE" w:rsidR="449C48C7">
              <w:rPr>
                <w:rFonts w:ascii="Arial" w:hAnsi="Arial" w:eastAsia="Arial" w:cs="Arial"/>
                <w:sz w:val="20"/>
                <w:szCs w:val="20"/>
              </w:rPr>
              <w:t>A further document outlining how STEC’s current activity aligns with the strategic pillars.</w:t>
            </w:r>
          </w:p>
          <w:p w:rsidRPr="008274D4" w:rsidR="00B90B94" w:rsidP="7F2BB5BE" w:rsidRDefault="00B90B94" w14:paraId="245D8896" w14:textId="44DF1579">
            <w:pPr>
              <w:spacing w:before="60" w:after="0" w:line="240" w:lineRule="auto"/>
              <w:textAlignment w:val="baseline"/>
              <w:rPr>
                <w:rFonts w:ascii="Arial" w:hAnsi="Arial" w:eastAsia="Arial" w:cs="Arial"/>
                <w:sz w:val="20"/>
                <w:szCs w:val="20"/>
              </w:rPr>
            </w:pPr>
            <w:r w:rsidRPr="7F2BB5BE" w:rsidR="449C48C7">
              <w:rPr>
                <w:rFonts w:ascii="Arial" w:hAnsi="Arial" w:eastAsia="Arial" w:cs="Arial"/>
                <w:sz w:val="20"/>
                <w:szCs w:val="20"/>
              </w:rPr>
              <w:t xml:space="preserve">BM queried whether MAPC-recommended changes around academic engagement </w:t>
            </w:r>
            <w:bookmarkStart w:name="_Int_5trE2XRK" w:id="319317975"/>
            <w:r w:rsidRPr="7F2BB5BE" w:rsidR="449C48C7">
              <w:rPr>
                <w:rFonts w:ascii="Arial" w:hAnsi="Arial" w:eastAsia="Arial" w:cs="Arial"/>
                <w:sz w:val="20"/>
                <w:szCs w:val="20"/>
              </w:rPr>
              <w:t>were</w:t>
            </w:r>
            <w:bookmarkEnd w:id="319317975"/>
            <w:r w:rsidRPr="7F2BB5BE" w:rsidR="449C48C7">
              <w:rPr>
                <w:rFonts w:ascii="Arial" w:hAnsi="Arial" w:eastAsia="Arial" w:cs="Arial"/>
                <w:sz w:val="20"/>
                <w:szCs w:val="20"/>
              </w:rPr>
              <w:t xml:space="preserve"> reflected in the strategy document. GC clarified that there is an ongoing workstream to strengthen acad</w:t>
            </w:r>
            <w:r w:rsidRPr="7F2BB5BE" w:rsidR="040DEE62">
              <w:rPr>
                <w:rFonts w:ascii="Arial" w:hAnsi="Arial" w:eastAsia="Arial" w:cs="Arial"/>
                <w:sz w:val="20"/>
                <w:szCs w:val="20"/>
              </w:rPr>
              <w:t>emic engagement in IPEM’s strategy, and that this strategy document will be updated once this work is complete.</w:t>
            </w:r>
          </w:p>
          <w:p w:rsidRPr="008274D4" w:rsidR="00B90B94" w:rsidP="7F2BB5BE" w:rsidRDefault="00B90B94" w14:paraId="4877706F" w14:textId="550CDE47">
            <w:pPr>
              <w:spacing w:before="60" w:after="0" w:line="240" w:lineRule="auto"/>
              <w:textAlignment w:val="baseline"/>
              <w:rPr>
                <w:rFonts w:ascii="Arial" w:hAnsi="Arial" w:eastAsia="Arial" w:cs="Arial"/>
                <w:sz w:val="20"/>
                <w:szCs w:val="20"/>
              </w:rPr>
            </w:pPr>
            <w:r w:rsidRPr="7F2BB5BE" w:rsidR="16367550">
              <w:rPr>
                <w:rFonts w:ascii="Arial" w:hAnsi="Arial" w:eastAsia="Arial" w:cs="Arial"/>
                <w:sz w:val="20"/>
                <w:szCs w:val="20"/>
              </w:rPr>
              <w:t>CH highlighted the need to engage with local NHS Trusts as part of IPEM’s advocacy and engagement activity.</w:t>
            </w:r>
            <w:r w:rsidRPr="7F2BB5BE" w:rsidR="5ED4AE67">
              <w:rPr>
                <w:rFonts w:ascii="Arial" w:hAnsi="Arial" w:eastAsia="Arial" w:cs="Arial"/>
                <w:sz w:val="20"/>
                <w:szCs w:val="20"/>
              </w:rPr>
              <w:t xml:space="preserve"> GC said that MAPC will discuss this at their meeting on the 18</w:t>
            </w:r>
            <w:r w:rsidRPr="7F2BB5BE" w:rsidR="5ED4AE67">
              <w:rPr>
                <w:rFonts w:ascii="Arial" w:hAnsi="Arial" w:eastAsia="Arial" w:cs="Arial"/>
                <w:sz w:val="20"/>
                <w:szCs w:val="20"/>
                <w:vertAlign w:val="superscript"/>
              </w:rPr>
              <w:t>th</w:t>
            </w:r>
            <w:r w:rsidRPr="7F2BB5BE" w:rsidR="5ED4AE67">
              <w:rPr>
                <w:rFonts w:ascii="Arial" w:hAnsi="Arial" w:eastAsia="Arial" w:cs="Arial"/>
                <w:sz w:val="20"/>
                <w:szCs w:val="20"/>
              </w:rPr>
              <w:t xml:space="preserve"> of June, and will pass along comments from CH. (Completed at the time of writing)</w:t>
            </w:r>
          </w:p>
          <w:p w:rsidRPr="008274D4" w:rsidR="00B90B94" w:rsidP="7F2BB5BE" w:rsidRDefault="00B90B94" w14:paraId="421CF1B1" w14:textId="3BF2B594">
            <w:pPr>
              <w:spacing w:before="60" w:after="0" w:line="240" w:lineRule="auto"/>
              <w:textAlignment w:val="baseline"/>
              <w:rPr>
                <w:rFonts w:ascii="Arial" w:hAnsi="Arial" w:eastAsia="Arial" w:cs="Arial"/>
                <w:sz w:val="20"/>
                <w:szCs w:val="20"/>
              </w:rPr>
            </w:pPr>
            <w:r w:rsidRPr="7F2BB5BE" w:rsidR="51584DBA">
              <w:rPr>
                <w:rFonts w:ascii="Arial" w:hAnsi="Arial" w:eastAsia="Arial" w:cs="Arial"/>
                <w:sz w:val="20"/>
                <w:szCs w:val="20"/>
              </w:rPr>
              <w:t>DE asked whether MAPC discussed the platforms used for advocacy and engagement. Peer insight and knowledge sharing (e.g., sharing case studies, lesson plans, outre</w:t>
            </w:r>
            <w:r w:rsidRPr="7F2BB5BE" w:rsidR="538C2E62">
              <w:rPr>
                <w:rFonts w:ascii="Arial" w:hAnsi="Arial" w:eastAsia="Arial" w:cs="Arial"/>
                <w:sz w:val="20"/>
                <w:szCs w:val="20"/>
              </w:rPr>
              <w:t>ach material</w:t>
            </w:r>
            <w:r w:rsidRPr="7F2BB5BE" w:rsidR="51584DBA">
              <w:rPr>
                <w:rFonts w:ascii="Arial" w:hAnsi="Arial" w:eastAsia="Arial" w:cs="Arial"/>
                <w:sz w:val="20"/>
                <w:szCs w:val="20"/>
              </w:rPr>
              <w:t xml:space="preserve">) </w:t>
            </w:r>
            <w:r w:rsidRPr="7F2BB5BE" w:rsidR="37547595">
              <w:rPr>
                <w:rFonts w:ascii="Arial" w:hAnsi="Arial" w:eastAsia="Arial" w:cs="Arial"/>
                <w:sz w:val="20"/>
                <w:szCs w:val="20"/>
              </w:rPr>
              <w:t xml:space="preserve">can be a powerful way of doing this. FF </w:t>
            </w:r>
            <w:r w:rsidRPr="7F2BB5BE" w:rsidR="25ADE3F2">
              <w:rPr>
                <w:rFonts w:ascii="Arial" w:hAnsi="Arial" w:eastAsia="Arial" w:cs="Arial"/>
                <w:sz w:val="20"/>
                <w:szCs w:val="20"/>
              </w:rPr>
              <w:t xml:space="preserve">and GC </w:t>
            </w:r>
            <w:r w:rsidRPr="7F2BB5BE" w:rsidR="37547595">
              <w:rPr>
                <w:rFonts w:ascii="Arial" w:hAnsi="Arial" w:eastAsia="Arial" w:cs="Arial"/>
                <w:sz w:val="20"/>
                <w:szCs w:val="20"/>
              </w:rPr>
              <w:t>said that while this has been discussed, platforms for advocacy and engagement were not written into the strategy</w:t>
            </w:r>
            <w:r w:rsidRPr="7F2BB5BE" w:rsidR="4F4A8B45">
              <w:rPr>
                <w:rFonts w:ascii="Arial" w:hAnsi="Arial" w:eastAsia="Arial" w:cs="Arial"/>
                <w:sz w:val="20"/>
                <w:szCs w:val="20"/>
              </w:rPr>
              <w:t>: this can be shown in the activities of the SIGs and Task and Finish (T&amp;F) groups.</w:t>
            </w:r>
          </w:p>
          <w:p w:rsidRPr="008274D4" w:rsidR="00B90B94" w:rsidP="7F2BB5BE" w:rsidRDefault="00B90B94" w14:paraId="263D795B" w14:textId="73B5B710">
            <w:pPr>
              <w:spacing w:before="60" w:after="0" w:line="240" w:lineRule="auto"/>
              <w:textAlignment w:val="baseline"/>
              <w:rPr>
                <w:rFonts w:ascii="Arial" w:hAnsi="Arial" w:eastAsia="Arial" w:cs="Arial"/>
                <w:b w:val="1"/>
                <w:bCs w:val="1"/>
                <w:sz w:val="20"/>
                <w:szCs w:val="20"/>
              </w:rPr>
            </w:pPr>
            <w:r w:rsidRPr="7F2BB5BE" w:rsidR="3C1DF9F8">
              <w:rPr>
                <w:rFonts w:ascii="Arial" w:hAnsi="Arial" w:eastAsia="Arial" w:cs="Arial"/>
                <w:sz w:val="20"/>
                <w:szCs w:val="20"/>
              </w:rPr>
              <w:t xml:space="preserve">WH suggested that under Strategic Pillar 2 (Developing the Professional), IPEM might </w:t>
            </w:r>
            <w:r w:rsidRPr="7F2BB5BE" w:rsidR="66966B10">
              <w:rPr>
                <w:rFonts w:ascii="Arial" w:hAnsi="Arial" w:eastAsia="Arial" w:cs="Arial"/>
                <w:sz w:val="20"/>
                <w:szCs w:val="20"/>
              </w:rPr>
              <w:t>consider setting</w:t>
            </w:r>
            <w:r w:rsidRPr="7F2BB5BE" w:rsidR="3C1DF9F8">
              <w:rPr>
                <w:rFonts w:ascii="Arial" w:hAnsi="Arial" w:eastAsia="Arial" w:cs="Arial"/>
                <w:sz w:val="20"/>
                <w:szCs w:val="20"/>
              </w:rPr>
              <w:t xml:space="preserve"> up more formalised mentorship routes for qualifications like HSST, MPE assessor, etc.</w:t>
            </w:r>
            <w:r w:rsidRPr="7F2BB5BE" w:rsidR="5260A1FB">
              <w:rPr>
                <w:rFonts w:ascii="Arial" w:hAnsi="Arial" w:eastAsia="Arial" w:cs="Arial"/>
                <w:sz w:val="20"/>
                <w:szCs w:val="20"/>
              </w:rPr>
              <w:t>, a</w:t>
            </w:r>
            <w:r w:rsidRPr="7F2BB5BE" w:rsidR="3C1DF9F8">
              <w:rPr>
                <w:rFonts w:ascii="Arial" w:hAnsi="Arial" w:eastAsia="Arial" w:cs="Arial"/>
                <w:sz w:val="20"/>
                <w:szCs w:val="20"/>
              </w:rPr>
              <w:t xml:space="preserve">s </w:t>
            </w:r>
            <w:r w:rsidRPr="7F2BB5BE" w:rsidR="441AD21A">
              <w:rPr>
                <w:rFonts w:ascii="Arial" w:hAnsi="Arial" w:eastAsia="Arial" w:cs="Arial"/>
                <w:sz w:val="20"/>
                <w:szCs w:val="20"/>
              </w:rPr>
              <w:t xml:space="preserve">members in some Trusts presently find these routes difficult to access. </w:t>
            </w:r>
            <w:r w:rsidRPr="7F2BB5BE" w:rsidR="57D02F30">
              <w:rPr>
                <w:rFonts w:ascii="Arial" w:hAnsi="Arial" w:eastAsia="Arial" w:cs="Arial"/>
                <w:sz w:val="20"/>
                <w:szCs w:val="20"/>
              </w:rPr>
              <w:t>CH noted that the National School of Healthcare Science (NSHCS) is currently reviewing STP and HSST provision</w:t>
            </w:r>
            <w:r w:rsidRPr="7F2BB5BE" w:rsidR="1F5EAA8F">
              <w:rPr>
                <w:rFonts w:ascii="Arial" w:hAnsi="Arial" w:eastAsia="Arial" w:cs="Arial"/>
                <w:sz w:val="20"/>
                <w:szCs w:val="20"/>
              </w:rPr>
              <w:t xml:space="preserve">: this is in the </w:t>
            </w:r>
            <w:r w:rsidRPr="7F2BB5BE" w:rsidR="1F5EAA8F">
              <w:rPr>
                <w:rFonts w:ascii="Arial" w:hAnsi="Arial" w:eastAsia="Arial" w:cs="Arial"/>
                <w:sz w:val="20"/>
                <w:szCs w:val="20"/>
              </w:rPr>
              <w:t>early stages</w:t>
            </w:r>
            <w:r w:rsidRPr="7F2BB5BE" w:rsidR="1F5EAA8F">
              <w:rPr>
                <w:rFonts w:ascii="Arial" w:hAnsi="Arial" w:eastAsia="Arial" w:cs="Arial"/>
                <w:sz w:val="20"/>
                <w:szCs w:val="20"/>
              </w:rPr>
              <w:t xml:space="preserve">, they are currently deciding on who should be involved in the process. </w:t>
            </w:r>
            <w:r w:rsidRPr="7F2BB5BE" w:rsidR="1F5EAA8F">
              <w:rPr>
                <w:rFonts w:ascii="Arial" w:hAnsi="Arial" w:eastAsia="Arial" w:cs="Arial"/>
                <w:b w:val="1"/>
                <w:bCs w:val="1"/>
                <w:sz w:val="20"/>
                <w:szCs w:val="20"/>
              </w:rPr>
              <w:t>CH</w:t>
            </w:r>
            <w:r w:rsidRPr="7F2BB5BE" w:rsidR="56C1CD91">
              <w:rPr>
                <w:rFonts w:ascii="Arial" w:hAnsi="Arial" w:eastAsia="Arial" w:cs="Arial"/>
                <w:b w:val="1"/>
                <w:bCs w:val="1"/>
                <w:sz w:val="20"/>
                <w:szCs w:val="20"/>
              </w:rPr>
              <w:t xml:space="preserve"> offered to continue this conversation offline with WH. </w:t>
            </w:r>
          </w:p>
          <w:p w:rsidRPr="008274D4" w:rsidR="00B90B94" w:rsidP="7F2BB5BE" w:rsidRDefault="00B90B94" w14:paraId="438BFDFF" w14:textId="7649CF9B">
            <w:pPr>
              <w:spacing w:before="60" w:after="0" w:line="240" w:lineRule="auto"/>
              <w:textAlignment w:val="baseline"/>
              <w:rPr>
                <w:rFonts w:ascii="Arial" w:hAnsi="Arial" w:eastAsia="Arial" w:cs="Arial"/>
                <w:sz w:val="20"/>
                <w:szCs w:val="20"/>
              </w:rPr>
            </w:pPr>
            <w:r w:rsidRPr="7F2BB5BE" w:rsidR="264714F3">
              <w:rPr>
                <w:rFonts w:ascii="Arial" w:hAnsi="Arial" w:eastAsia="Arial" w:cs="Arial"/>
                <w:sz w:val="20"/>
                <w:szCs w:val="20"/>
              </w:rPr>
              <w:t xml:space="preserve">FF reviewed the STEC action plan developed in February 2026. All reviewed and approved CH’s proposed changes, presented in paper 5.1.2. </w:t>
            </w:r>
          </w:p>
          <w:p w:rsidRPr="008274D4" w:rsidR="00B90B94" w:rsidP="7F2BB5BE" w:rsidRDefault="00B90B94" w14:paraId="1462953D" w14:textId="3A102378">
            <w:pPr>
              <w:spacing w:before="60" w:after="0" w:line="240" w:lineRule="auto"/>
              <w:textAlignment w:val="baseline"/>
              <w:rPr>
                <w:rFonts w:ascii="Arial" w:hAnsi="Arial" w:eastAsia="Arial" w:cs="Arial"/>
                <w:b w:val="0"/>
                <w:bCs w:val="0"/>
                <w:sz w:val="20"/>
                <w:szCs w:val="20"/>
              </w:rPr>
            </w:pPr>
            <w:r w:rsidRPr="7F2BB5BE" w:rsidR="642586F5">
              <w:rPr>
                <w:rFonts w:ascii="Arial" w:hAnsi="Arial" w:eastAsia="Arial" w:cs="Arial"/>
                <w:sz w:val="20"/>
                <w:szCs w:val="20"/>
              </w:rPr>
              <w:t xml:space="preserve">CH expressed feeling distance between STEC and the SIGs, as all communication takes place over email correspondence. FF proposed </w:t>
            </w:r>
            <w:r w:rsidRPr="7F2BB5BE" w:rsidR="3FA6FF01">
              <w:rPr>
                <w:rFonts w:ascii="Arial" w:hAnsi="Arial" w:eastAsia="Arial" w:cs="Arial"/>
                <w:sz w:val="20"/>
                <w:szCs w:val="20"/>
              </w:rPr>
              <w:t xml:space="preserve">a T&amp;F proposal format where members of the T&amp;F group meet with STEC on Teams to pitch their idea: this would </w:t>
            </w:r>
            <w:r w:rsidRPr="7F2BB5BE" w:rsidR="3FA6FF01">
              <w:rPr>
                <w:rFonts w:ascii="Arial" w:hAnsi="Arial" w:eastAsia="Arial" w:cs="Arial"/>
                <w:sz w:val="20"/>
                <w:szCs w:val="20"/>
              </w:rPr>
              <w:t>facilitate</w:t>
            </w:r>
            <w:r w:rsidRPr="7F2BB5BE" w:rsidR="3FA6FF01">
              <w:rPr>
                <w:rFonts w:ascii="Arial" w:hAnsi="Arial" w:eastAsia="Arial" w:cs="Arial"/>
                <w:sz w:val="20"/>
                <w:szCs w:val="20"/>
              </w:rPr>
              <w:t xml:space="preserve"> direct conversation.</w:t>
            </w:r>
            <w:r w:rsidRPr="7F2BB5BE" w:rsidR="4501AECC">
              <w:rPr>
                <w:rFonts w:ascii="Arial" w:hAnsi="Arial" w:eastAsia="Arial" w:cs="Arial"/>
                <w:sz w:val="20"/>
                <w:szCs w:val="20"/>
              </w:rPr>
              <w:t xml:space="preserve"> </w:t>
            </w:r>
            <w:r w:rsidRPr="7F2BB5BE" w:rsidR="1159E119">
              <w:rPr>
                <w:rFonts w:ascii="Arial" w:hAnsi="Arial" w:eastAsia="Arial" w:cs="Arial"/>
                <w:b w:val="1"/>
                <w:bCs w:val="1"/>
                <w:sz w:val="20"/>
                <w:szCs w:val="20"/>
              </w:rPr>
              <w:t>All to explore operationalising this format.</w:t>
            </w:r>
          </w:p>
          <w:p w:rsidRPr="008274D4" w:rsidR="00B90B94" w:rsidP="7F2BB5BE" w:rsidRDefault="00B90B94" w14:paraId="2867ED6A" w14:textId="64EC175E">
            <w:pPr>
              <w:spacing w:before="60" w:after="0" w:line="240" w:lineRule="auto"/>
              <w:textAlignment w:val="baseline"/>
              <w:rPr>
                <w:rFonts w:ascii="Arial" w:hAnsi="Arial" w:eastAsia="Arial" w:cs="Arial"/>
                <w:b w:val="1"/>
                <w:bCs w:val="1"/>
                <w:sz w:val="20"/>
                <w:szCs w:val="20"/>
              </w:rPr>
            </w:pPr>
            <w:r w:rsidRPr="7F2BB5BE" w:rsidR="1313349F">
              <w:rPr>
                <w:rFonts w:ascii="Arial" w:hAnsi="Arial" w:eastAsia="Arial" w:cs="Arial"/>
                <w:b w:val="0"/>
                <w:bCs w:val="0"/>
                <w:sz w:val="20"/>
                <w:szCs w:val="20"/>
              </w:rPr>
              <w:t>STEC discussed whether activity related to Strategic Pillar 1 (Policy &amp; Advocacy) is proactive enough. Influencing the CE Strategy is a proactive</w:t>
            </w:r>
            <w:r w:rsidRPr="7F2BB5BE" w:rsidR="509353F3">
              <w:rPr>
                <w:rFonts w:ascii="Arial" w:hAnsi="Arial" w:eastAsia="Arial" w:cs="Arial"/>
                <w:b w:val="0"/>
                <w:bCs w:val="0"/>
                <w:sz w:val="20"/>
                <w:szCs w:val="20"/>
              </w:rPr>
              <w:t xml:space="preserve"> activity, </w:t>
            </w:r>
            <w:r w:rsidRPr="7F2BB5BE" w:rsidR="0C155C06">
              <w:rPr>
                <w:rFonts w:ascii="Arial" w:hAnsi="Arial" w:eastAsia="Arial" w:cs="Arial"/>
                <w:b w:val="0"/>
                <w:bCs w:val="0"/>
                <w:sz w:val="20"/>
                <w:szCs w:val="20"/>
              </w:rPr>
              <w:t xml:space="preserve">but </w:t>
            </w:r>
            <w:r w:rsidRPr="7F2BB5BE" w:rsidR="60215B0D">
              <w:rPr>
                <w:rFonts w:ascii="Arial" w:hAnsi="Arial" w:eastAsia="Arial" w:cs="Arial"/>
                <w:b w:val="0"/>
                <w:bCs w:val="0"/>
                <w:sz w:val="20"/>
                <w:szCs w:val="20"/>
              </w:rPr>
              <w:t xml:space="preserve">this could go further. </w:t>
            </w:r>
            <w:r w:rsidRPr="7F2BB5BE" w:rsidR="60215B0D">
              <w:rPr>
                <w:rFonts w:ascii="Arial" w:hAnsi="Arial" w:eastAsia="Arial" w:cs="Arial"/>
                <w:b w:val="1"/>
                <w:bCs w:val="1"/>
                <w:sz w:val="20"/>
                <w:szCs w:val="20"/>
              </w:rPr>
              <w:t>All to reflect on making planned Policy &amp; Advocacy activity in 2026-2027 more proactive.</w:t>
            </w:r>
          </w:p>
        </w:tc>
      </w:tr>
      <w:tr w:rsidRPr="008274D4" w:rsidR="00A065A4" w:rsidTr="1B60CD7C" w14:paraId="628C99FD" w14:textId="77777777">
        <w:trPr>
          <w:trHeight w:val="300"/>
        </w:trPr>
        <w:tc>
          <w:tcPr>
            <w:tcW w:w="581"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D9D9D9" w:themeFill="background1" w:themeFillShade="D9"/>
            <w:tcMar/>
            <w:hideMark/>
          </w:tcPr>
          <w:p w:rsidRPr="008274D4" w:rsidR="00A065A4" w:rsidP="00210634" w:rsidRDefault="00A065A4" w14:paraId="79BCDF1C" w14:textId="77777777">
            <w:pPr>
              <w:spacing w:before="60" w:after="0" w:line="240" w:lineRule="auto"/>
              <w:jc w:val="center"/>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6</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8274D4" w:rsidR="00A065A4" w:rsidP="00210634" w:rsidRDefault="00A065A4" w14:paraId="5DC826FD" w14:textId="77777777">
            <w:pPr>
              <w:spacing w:before="60" w:after="0" w:line="240" w:lineRule="auto"/>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FOR INFORMATION</w:t>
            </w:r>
          </w:p>
        </w:tc>
      </w:tr>
      <w:tr w:rsidRPr="009C7A85" w:rsidR="00A065A4" w:rsidTr="1B60CD7C" w14:paraId="694E33F5" w14:textId="77777777">
        <w:trPr>
          <w:trHeight w:val="120"/>
        </w:trPr>
        <w:tc>
          <w:tcPr>
            <w:tcW w:w="581" w:type="dxa"/>
            <w:tcBorders>
              <w:top w:val="single" w:color="000000" w:themeColor="text1" w:sz="6" w:space="0"/>
              <w:left w:val="single" w:color="000000" w:themeColor="text1" w:sz="6" w:space="0"/>
              <w:bottom w:val="single" w:color="000000" w:themeColor="text1" w:sz="6" w:space="0"/>
              <w:right w:val="nil"/>
            </w:tcBorders>
            <w:tcMar/>
          </w:tcPr>
          <w:p w:rsidR="00A065A4" w:rsidP="00A065A4" w:rsidRDefault="00A065A4" w14:paraId="14A09BFD" w14:textId="0A76DB4C">
            <w:pPr>
              <w:spacing w:before="60" w:after="0" w:line="240" w:lineRule="auto"/>
              <w:jc w:val="center"/>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6.2</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A065A4" w:rsidP="7F2BB5BE" w:rsidRDefault="00A065A4" w14:paraId="3C5D068A" w14:textId="77777777">
            <w:pPr>
              <w:spacing w:before="60" w:after="0" w:line="240" w:lineRule="auto"/>
              <w:textAlignment w:val="baseline"/>
              <w:rPr>
                <w:rFonts w:ascii="Arial" w:hAnsi="Arial" w:eastAsia="Times New Roman" w:cs="Arial"/>
                <w:b w:val="1"/>
                <w:bCs w:val="1"/>
                <w:kern w:val="0"/>
                <w:sz w:val="20"/>
                <w:szCs w:val="20"/>
                <w:lang w:eastAsia="en-GB"/>
                <w14:ligatures w14:val="none"/>
              </w:rPr>
            </w:pPr>
            <w:r w:rsidRPr="7F2BB5BE" w:rsidR="00A065A4">
              <w:rPr>
                <w:rFonts w:ascii="Arial" w:hAnsi="Arial" w:eastAsia="Times New Roman" w:cs="Arial"/>
                <w:b w:val="1"/>
                <w:bCs w:val="1"/>
                <w:kern w:val="0"/>
                <w:sz w:val="20"/>
                <w:szCs w:val="20"/>
                <w:lang w:eastAsia="en-GB"/>
                <w14:ligatures w14:val="none"/>
              </w:rPr>
              <w:t>External Representatives Update</w:t>
            </w:r>
          </w:p>
          <w:p w:rsidRPr="00972CD6" w:rsidR="00A065A4" w:rsidP="7F2BB5BE" w:rsidRDefault="00A065A4" w14:paraId="0F55F454" w14:textId="4C469AE2">
            <w:pPr>
              <w:spacing w:before="60" w:after="0" w:line="240" w:lineRule="auto"/>
              <w:rPr>
                <w:rFonts w:ascii="Arial" w:hAnsi="Arial" w:eastAsia="Times New Roman" w:cs="Arial"/>
                <w:sz w:val="20"/>
                <w:szCs w:val="20"/>
                <w:lang w:eastAsia="en-GB"/>
              </w:rPr>
            </w:pPr>
            <w:r w:rsidRPr="7F2BB5BE" w:rsidR="6E59CA16">
              <w:rPr>
                <w:rFonts w:ascii="Arial" w:hAnsi="Arial" w:eastAsia="Times New Roman" w:cs="Arial"/>
                <w:sz w:val="20"/>
                <w:szCs w:val="20"/>
                <w:lang w:eastAsia="en-GB"/>
              </w:rPr>
              <w:t>CLC joined the meeting to provide a VP International update</w:t>
            </w:r>
            <w:r w:rsidRPr="7F2BB5BE" w:rsidR="37D0FB77">
              <w:rPr>
                <w:rFonts w:ascii="Arial" w:hAnsi="Arial" w:eastAsia="Times New Roman" w:cs="Arial"/>
                <w:sz w:val="20"/>
                <w:szCs w:val="20"/>
                <w:lang w:eastAsia="en-GB"/>
              </w:rPr>
              <w:t>. Key elements of the update include:</w:t>
            </w:r>
          </w:p>
          <w:p w:rsidRPr="00972CD6" w:rsidR="00A065A4" w:rsidP="7F2BB5BE" w:rsidRDefault="00A065A4" w14:paraId="62913332" w14:textId="15CCA0F8">
            <w:pPr>
              <w:pStyle w:val="ListParagraph"/>
              <w:numPr>
                <w:ilvl w:val="0"/>
                <w:numId w:val="37"/>
              </w:numPr>
              <w:spacing w:before="60" w:after="0" w:line="240" w:lineRule="auto"/>
              <w:rPr>
                <w:rFonts w:ascii="Arial" w:hAnsi="Arial" w:eastAsia="Times New Roman" w:cs="Arial"/>
                <w:sz w:val="20"/>
                <w:szCs w:val="20"/>
                <w:lang w:eastAsia="en-GB"/>
              </w:rPr>
            </w:pPr>
            <w:r w:rsidRPr="7F2BB5BE" w:rsidR="0B86B141">
              <w:rPr>
                <w:rFonts w:ascii="Arial" w:hAnsi="Arial" w:eastAsia="Times New Roman" w:cs="Arial"/>
                <w:sz w:val="20"/>
                <w:szCs w:val="20"/>
                <w:lang w:eastAsia="en-GB"/>
              </w:rPr>
              <w:t>The l</w:t>
            </w:r>
            <w:r w:rsidRPr="7F2BB5BE" w:rsidR="660A2C4F">
              <w:rPr>
                <w:rFonts w:ascii="Arial" w:hAnsi="Arial" w:eastAsia="Times New Roman" w:cs="Arial"/>
                <w:sz w:val="20"/>
                <w:szCs w:val="20"/>
                <w:lang w:eastAsia="en-GB"/>
              </w:rPr>
              <w:t xml:space="preserve">argest workload has come from EFOMP email correspondence; workflows are currently being organised with the National Office. </w:t>
            </w:r>
            <w:r w:rsidRPr="7F2BB5BE" w:rsidR="1E58FA9D">
              <w:rPr>
                <w:rFonts w:ascii="Arial" w:hAnsi="Arial" w:eastAsia="Times New Roman" w:cs="Arial"/>
                <w:sz w:val="20"/>
                <w:szCs w:val="20"/>
                <w:lang w:eastAsia="en-GB"/>
              </w:rPr>
              <w:t>Likewise, t</w:t>
            </w:r>
            <w:r w:rsidRPr="7F2BB5BE" w:rsidR="11A52E18">
              <w:rPr>
                <w:rFonts w:ascii="Arial" w:hAnsi="Arial" w:eastAsia="Times New Roman" w:cs="Arial"/>
                <w:sz w:val="20"/>
                <w:szCs w:val="20"/>
                <w:lang w:eastAsia="en-GB"/>
              </w:rPr>
              <w:t xml:space="preserve">here is far </w:t>
            </w:r>
            <w:r w:rsidRPr="7F2BB5BE" w:rsidR="50797315">
              <w:rPr>
                <w:rFonts w:ascii="Arial" w:hAnsi="Arial" w:eastAsia="Times New Roman" w:cs="Arial"/>
                <w:sz w:val="20"/>
                <w:szCs w:val="20"/>
                <w:lang w:eastAsia="en-GB"/>
              </w:rPr>
              <w:t>less</w:t>
            </w:r>
            <w:r w:rsidRPr="7F2BB5BE" w:rsidR="11A52E18">
              <w:rPr>
                <w:rFonts w:ascii="Arial" w:hAnsi="Arial" w:eastAsia="Times New Roman" w:cs="Arial"/>
                <w:sz w:val="20"/>
                <w:szCs w:val="20"/>
                <w:lang w:eastAsia="en-GB"/>
              </w:rPr>
              <w:t xml:space="preserve"> correspondence received from engineering societies</w:t>
            </w:r>
            <w:r w:rsidRPr="7F2BB5BE" w:rsidR="1C3A73C3">
              <w:rPr>
                <w:rFonts w:ascii="Arial" w:hAnsi="Arial" w:eastAsia="Times New Roman" w:cs="Arial"/>
                <w:sz w:val="20"/>
                <w:szCs w:val="20"/>
                <w:lang w:eastAsia="en-GB"/>
              </w:rPr>
              <w:t xml:space="preserve"> (e.g., IFMBE</w:t>
            </w:r>
            <w:r w:rsidRPr="7F2BB5BE" w:rsidR="5C84D911">
              <w:rPr>
                <w:rFonts w:ascii="Arial" w:hAnsi="Arial" w:eastAsia="Times New Roman" w:cs="Arial"/>
                <w:sz w:val="20"/>
                <w:szCs w:val="20"/>
                <w:lang w:eastAsia="en-GB"/>
              </w:rPr>
              <w:t>, GCEA</w:t>
            </w:r>
            <w:r w:rsidRPr="7F2BB5BE" w:rsidR="1C3A73C3">
              <w:rPr>
                <w:rFonts w:ascii="Arial" w:hAnsi="Arial" w:eastAsia="Times New Roman" w:cs="Arial"/>
                <w:sz w:val="20"/>
                <w:szCs w:val="20"/>
                <w:lang w:eastAsia="en-GB"/>
              </w:rPr>
              <w:t xml:space="preserve">). The Committee discussed whether this was related to the structure and membership of these </w:t>
            </w:r>
            <w:r w:rsidRPr="7F2BB5BE" w:rsidR="1C3A73C3">
              <w:rPr>
                <w:rFonts w:ascii="Arial" w:hAnsi="Arial" w:eastAsia="Times New Roman" w:cs="Arial"/>
                <w:sz w:val="20"/>
                <w:szCs w:val="20"/>
                <w:lang w:eastAsia="en-GB"/>
              </w:rPr>
              <w:t>organisations</w:t>
            </w:r>
            <w:r w:rsidRPr="7F2BB5BE" w:rsidR="52B82833">
              <w:rPr>
                <w:rFonts w:ascii="Arial" w:hAnsi="Arial" w:eastAsia="Times New Roman" w:cs="Arial"/>
                <w:sz w:val="20"/>
                <w:szCs w:val="20"/>
                <w:lang w:eastAsia="en-GB"/>
              </w:rPr>
              <w:t>, and</w:t>
            </w:r>
            <w:r w:rsidRPr="7F2BB5BE" w:rsidR="52B82833">
              <w:rPr>
                <w:rFonts w:ascii="Arial" w:hAnsi="Arial" w:eastAsia="Times New Roman" w:cs="Arial"/>
                <w:sz w:val="20"/>
                <w:szCs w:val="20"/>
                <w:lang w:eastAsia="en-GB"/>
              </w:rPr>
              <w:t xml:space="preserve"> queried whether a formal link needs to be re-established with GCEA given membership changes.</w:t>
            </w:r>
          </w:p>
          <w:p w:rsidRPr="00972CD6" w:rsidR="00A065A4" w:rsidP="7F2BB5BE" w:rsidRDefault="00A065A4" w14:paraId="2F5E5B04" w14:textId="3162C0C1">
            <w:pPr>
              <w:pStyle w:val="ListParagraph"/>
              <w:numPr>
                <w:ilvl w:val="0"/>
                <w:numId w:val="37"/>
              </w:numPr>
              <w:spacing w:before="60" w:after="0" w:line="240" w:lineRule="auto"/>
              <w:rPr>
                <w:rFonts w:ascii="Arial" w:hAnsi="Arial" w:eastAsia="Times New Roman" w:cs="Arial"/>
                <w:sz w:val="20"/>
                <w:szCs w:val="20"/>
                <w:lang w:eastAsia="en-GB"/>
              </w:rPr>
            </w:pPr>
            <w:r w:rsidRPr="7F2BB5BE" w:rsidR="5EF68731">
              <w:rPr>
                <w:rFonts w:ascii="Arial" w:hAnsi="Arial" w:eastAsia="Times New Roman" w:cs="Arial"/>
                <w:sz w:val="20"/>
                <w:szCs w:val="20"/>
                <w:lang w:eastAsia="en-GB"/>
              </w:rPr>
              <w:t xml:space="preserve">LMIC Award: This was well-received when first launched, though the documentation needs to be reviewed and updated. Known issues with documentation, and IPEM’s financial envelope for 2026, </w:t>
            </w:r>
            <w:r w:rsidRPr="7F2BB5BE" w:rsidR="767E071F">
              <w:rPr>
                <w:rFonts w:ascii="Arial" w:hAnsi="Arial" w:eastAsia="Times New Roman" w:cs="Arial"/>
                <w:sz w:val="20"/>
                <w:szCs w:val="20"/>
                <w:lang w:eastAsia="en-GB"/>
              </w:rPr>
              <w:t xml:space="preserve">meant that this award was paused in 2026. </w:t>
            </w:r>
            <w:r w:rsidRPr="7F2BB5BE" w:rsidR="03BBA55C">
              <w:rPr>
                <w:rFonts w:ascii="Arial" w:hAnsi="Arial" w:eastAsia="Times New Roman" w:cs="Arial"/>
                <w:sz w:val="20"/>
                <w:szCs w:val="20"/>
                <w:lang w:eastAsia="en-GB"/>
              </w:rPr>
              <w:t>C</w:t>
            </w:r>
            <w:r w:rsidRPr="7F2BB5BE" w:rsidR="63146BCB">
              <w:rPr>
                <w:rFonts w:ascii="Arial" w:hAnsi="Arial" w:eastAsia="Times New Roman" w:cs="Arial"/>
                <w:sz w:val="20"/>
                <w:szCs w:val="20"/>
                <w:lang w:eastAsia="en-GB"/>
              </w:rPr>
              <w:t xml:space="preserve">ommittee members reiterated how this award aligns with IPEM’s charitable </w:t>
            </w:r>
            <w:r w:rsidRPr="7F2BB5BE" w:rsidR="63146BCB">
              <w:rPr>
                <w:rFonts w:ascii="Arial" w:hAnsi="Arial" w:eastAsia="Times New Roman" w:cs="Arial"/>
                <w:sz w:val="20"/>
                <w:szCs w:val="20"/>
                <w:lang w:eastAsia="en-GB"/>
              </w:rPr>
              <w:t>objective</w:t>
            </w:r>
            <w:r w:rsidRPr="7F2BB5BE" w:rsidR="63146BCB">
              <w:rPr>
                <w:rFonts w:ascii="Arial" w:hAnsi="Arial" w:eastAsia="Times New Roman" w:cs="Arial"/>
                <w:sz w:val="20"/>
                <w:szCs w:val="20"/>
                <w:lang w:eastAsia="en-GB"/>
              </w:rPr>
              <w:t xml:space="preserve"> and discussed ethical and moral aspects of the award.</w:t>
            </w:r>
          </w:p>
          <w:p w:rsidRPr="00972CD6" w:rsidR="00A065A4" w:rsidP="7F2BB5BE" w:rsidRDefault="00A065A4" w14:paraId="5168B8AA" w14:textId="5E06D905">
            <w:pPr>
              <w:pStyle w:val="ListParagraph"/>
              <w:numPr>
                <w:ilvl w:val="0"/>
                <w:numId w:val="37"/>
              </w:numPr>
              <w:spacing w:before="60" w:after="0" w:line="240" w:lineRule="auto"/>
              <w:rPr>
                <w:rFonts w:ascii="Arial" w:hAnsi="Arial" w:eastAsia="Times New Roman" w:cs="Arial"/>
                <w:sz w:val="20"/>
                <w:szCs w:val="20"/>
                <w:lang w:eastAsia="en-GB"/>
              </w:rPr>
            </w:pPr>
            <w:r w:rsidRPr="7F2BB5BE" w:rsidR="7E71F348">
              <w:rPr>
                <w:rFonts w:ascii="Arial" w:hAnsi="Arial" w:eastAsia="Times New Roman" w:cs="Arial"/>
                <w:sz w:val="20"/>
                <w:szCs w:val="20"/>
                <w:lang w:eastAsia="en-GB"/>
              </w:rPr>
              <w:t>STEC discussed partnering with other organisations</w:t>
            </w:r>
            <w:r w:rsidRPr="7F2BB5BE" w:rsidR="04247D49">
              <w:rPr>
                <w:rFonts w:ascii="Arial" w:hAnsi="Arial" w:eastAsia="Times New Roman" w:cs="Arial"/>
                <w:sz w:val="20"/>
                <w:szCs w:val="20"/>
                <w:lang w:eastAsia="en-GB"/>
              </w:rPr>
              <w:t xml:space="preserve"> (e.g., AHCS, RCR)</w:t>
            </w:r>
            <w:r w:rsidRPr="7F2BB5BE" w:rsidR="7E71F348">
              <w:rPr>
                <w:rFonts w:ascii="Arial" w:hAnsi="Arial" w:eastAsia="Times New Roman" w:cs="Arial"/>
                <w:sz w:val="20"/>
                <w:szCs w:val="20"/>
                <w:lang w:eastAsia="en-GB"/>
              </w:rPr>
              <w:t xml:space="preserve"> to increase IPEM’s international offering</w:t>
            </w:r>
            <w:r w:rsidRPr="7F2BB5BE" w:rsidR="37624F0C">
              <w:rPr>
                <w:rFonts w:ascii="Arial" w:hAnsi="Arial" w:eastAsia="Times New Roman" w:cs="Arial"/>
                <w:sz w:val="20"/>
                <w:szCs w:val="20"/>
                <w:lang w:eastAsia="en-GB"/>
              </w:rPr>
              <w:t>. The committee</w:t>
            </w:r>
            <w:r w:rsidRPr="7F2BB5BE" w:rsidR="7E71F348">
              <w:rPr>
                <w:rFonts w:ascii="Arial" w:hAnsi="Arial" w:eastAsia="Times New Roman" w:cs="Arial"/>
                <w:sz w:val="20"/>
                <w:szCs w:val="20"/>
                <w:lang w:eastAsia="en-GB"/>
              </w:rPr>
              <w:t xml:space="preserve"> </w:t>
            </w:r>
            <w:r w:rsidRPr="7F2BB5BE" w:rsidR="7E71F348">
              <w:rPr>
                <w:rFonts w:ascii="Arial" w:hAnsi="Arial" w:eastAsia="Times New Roman" w:cs="Arial"/>
                <w:sz w:val="20"/>
                <w:szCs w:val="20"/>
                <w:lang w:eastAsia="en-GB"/>
              </w:rPr>
              <w:t>reviewed how increasing international activity would align strategica</w:t>
            </w:r>
            <w:r w:rsidRPr="7F2BB5BE" w:rsidR="0B3A192A">
              <w:rPr>
                <w:rFonts w:ascii="Arial" w:hAnsi="Arial" w:eastAsia="Times New Roman" w:cs="Arial"/>
                <w:sz w:val="20"/>
                <w:szCs w:val="20"/>
                <w:lang w:eastAsia="en-GB"/>
              </w:rPr>
              <w:t xml:space="preserve">lly with supporting IPEM’s charitable </w:t>
            </w:r>
            <w:r w:rsidRPr="7F2BB5BE" w:rsidR="0B3A192A">
              <w:rPr>
                <w:rFonts w:ascii="Arial" w:hAnsi="Arial" w:eastAsia="Times New Roman" w:cs="Arial"/>
                <w:sz w:val="20"/>
                <w:szCs w:val="20"/>
                <w:lang w:eastAsia="en-GB"/>
              </w:rPr>
              <w:t>objective</w:t>
            </w:r>
            <w:r w:rsidRPr="7F2BB5BE" w:rsidR="3F5F4266">
              <w:rPr>
                <w:rFonts w:ascii="Arial" w:hAnsi="Arial" w:eastAsia="Times New Roman" w:cs="Arial"/>
                <w:sz w:val="20"/>
                <w:szCs w:val="20"/>
                <w:lang w:eastAsia="en-GB"/>
              </w:rPr>
              <w:t>,</w:t>
            </w:r>
            <w:r w:rsidRPr="7F2BB5BE" w:rsidR="0B3A192A">
              <w:rPr>
                <w:rFonts w:ascii="Arial" w:hAnsi="Arial" w:eastAsia="Times New Roman" w:cs="Arial"/>
                <w:sz w:val="20"/>
                <w:szCs w:val="20"/>
                <w:lang w:eastAsia="en-GB"/>
              </w:rPr>
              <w:t xml:space="preserve"> and</w:t>
            </w:r>
            <w:r w:rsidRPr="7F2BB5BE" w:rsidR="0B3A192A">
              <w:rPr>
                <w:rFonts w:ascii="Arial" w:hAnsi="Arial" w:eastAsia="Times New Roman" w:cs="Arial"/>
                <w:sz w:val="20"/>
                <w:szCs w:val="20"/>
                <w:lang w:eastAsia="en-GB"/>
              </w:rPr>
              <w:t xml:space="preserve"> increasing membership.</w:t>
            </w:r>
          </w:p>
          <w:p w:rsidRPr="00972CD6" w:rsidR="00A065A4" w:rsidP="1B60CD7C" w:rsidRDefault="00A065A4" w14:paraId="326D86DE" w14:textId="0DAB041B">
            <w:pPr>
              <w:pStyle w:val="Normal"/>
              <w:spacing w:before="60" w:after="0" w:line="240" w:lineRule="auto"/>
              <w:rPr>
                <w:rFonts w:ascii="Arial" w:hAnsi="Arial" w:eastAsia="Times New Roman" w:cs="Arial"/>
                <w:b w:val="1"/>
                <w:bCs w:val="1"/>
                <w:sz w:val="20"/>
                <w:szCs w:val="20"/>
                <w:lang w:eastAsia="en-GB"/>
              </w:rPr>
            </w:pPr>
            <w:r w:rsidRPr="1B60CD7C" w:rsidR="64050127">
              <w:rPr>
                <w:rFonts w:ascii="Arial" w:hAnsi="Arial" w:eastAsia="Times New Roman" w:cs="Arial"/>
                <w:b w:val="1"/>
                <w:bCs w:val="1"/>
                <w:sz w:val="20"/>
                <w:szCs w:val="20"/>
                <w:lang w:eastAsia="en-GB"/>
              </w:rPr>
              <w:t>ACTION: NL to update paper 5.1.2 to include international collaborations o</w:t>
            </w:r>
            <w:r w:rsidRPr="1B60CD7C" w:rsidR="5189D574">
              <w:rPr>
                <w:rFonts w:ascii="Arial" w:hAnsi="Arial" w:eastAsia="Times New Roman" w:cs="Arial"/>
                <w:b w:val="1"/>
                <w:bCs w:val="1"/>
                <w:sz w:val="20"/>
                <w:szCs w:val="20"/>
                <w:lang w:eastAsia="en-GB"/>
              </w:rPr>
              <w:t>utlined in this discussion.</w:t>
            </w:r>
          </w:p>
          <w:p w:rsidRPr="00972CD6" w:rsidR="00A065A4" w:rsidP="7F2BB5BE" w:rsidRDefault="00A065A4" w14:paraId="708CEC32" w14:textId="4315B2FD">
            <w:pPr>
              <w:pStyle w:val="Normal"/>
              <w:spacing w:before="60" w:after="0" w:line="240" w:lineRule="auto"/>
              <w:rPr>
                <w:rFonts w:ascii="Arial" w:hAnsi="Arial" w:eastAsia="Times New Roman" w:cs="Arial"/>
                <w:b w:val="1"/>
                <w:bCs w:val="1"/>
                <w:sz w:val="20"/>
                <w:szCs w:val="20"/>
                <w:lang w:eastAsia="en-GB"/>
              </w:rPr>
            </w:pPr>
            <w:r w:rsidRPr="1B60CD7C" w:rsidR="3072036E">
              <w:rPr>
                <w:rFonts w:ascii="Arial" w:hAnsi="Arial" w:eastAsia="Times New Roman" w:cs="Arial"/>
                <w:b w:val="1"/>
                <w:bCs w:val="1"/>
                <w:sz w:val="20"/>
                <w:szCs w:val="20"/>
                <w:lang w:eastAsia="en-GB"/>
              </w:rPr>
              <w:t>ACTION: STEC to work with P&amp;A Committee on reviewing on LMIC Award.</w:t>
            </w:r>
          </w:p>
        </w:tc>
      </w:tr>
      <w:tr w:rsidR="7F2BB5BE" w:rsidTr="1B60CD7C" w14:paraId="5196026F">
        <w:trPr>
          <w:trHeight w:val="300"/>
        </w:trPr>
        <w:tc>
          <w:tcPr>
            <w:tcW w:w="581" w:type="dxa"/>
            <w:tcBorders>
              <w:top w:val="single" w:color="000000" w:themeColor="text1" w:sz="6" w:space="0"/>
              <w:left w:val="single" w:color="000000" w:themeColor="text1" w:sz="6" w:space="0"/>
              <w:right w:val="nil"/>
            </w:tcBorders>
            <w:shd w:val="clear" w:color="auto" w:fill="D9D9D9" w:themeFill="background1" w:themeFillShade="D9"/>
            <w:tcMar/>
          </w:tcPr>
          <w:p w:rsidR="7F2BB5BE" w:rsidP="7F2BB5BE" w:rsidRDefault="7F2BB5BE" w14:paraId="41EB5F05" w14:textId="18789387">
            <w:pPr>
              <w:spacing w:before="60" w:after="0" w:line="240" w:lineRule="auto"/>
              <w:jc w:val="center"/>
              <w:rPr>
                <w:rFonts w:ascii="Arial" w:hAnsi="Arial" w:eastAsia="Times New Roman" w:cs="Arial"/>
                <w:b w:val="1"/>
                <w:bCs w:val="1"/>
                <w:sz w:val="20"/>
                <w:szCs w:val="20"/>
                <w:lang w:eastAsia="en-GB"/>
              </w:rPr>
            </w:pPr>
            <w:r w:rsidRPr="7F2BB5BE" w:rsidR="7F2BB5BE">
              <w:rPr>
                <w:rFonts w:ascii="Arial" w:hAnsi="Arial" w:eastAsia="Times New Roman" w:cs="Arial"/>
                <w:b w:val="1"/>
                <w:bCs w:val="1"/>
                <w:sz w:val="20"/>
                <w:szCs w:val="20"/>
                <w:lang w:eastAsia="en-GB"/>
              </w:rPr>
              <w:t>5</w:t>
            </w:r>
          </w:p>
        </w:tc>
        <w:tc>
          <w:tcPr>
            <w:tcW w:w="8768" w:type="dxa"/>
            <w:tcBorders>
              <w:top w:val="single" w:color="000000" w:themeColor="text1" w:sz="6" w:space="0"/>
              <w:left w:val="single" w:color="000000" w:themeColor="text1" w:sz="6" w:space="0"/>
              <w:bottom w:val="single" w:color="auto" w:sz="4" w:space="0"/>
              <w:right w:val="single" w:color="000000" w:themeColor="text1" w:sz="6" w:space="0"/>
            </w:tcBorders>
            <w:shd w:val="clear" w:color="auto" w:fill="D9D9D9" w:themeFill="background1" w:themeFillShade="D9"/>
            <w:tcMar/>
          </w:tcPr>
          <w:p w:rsidR="7F2BB5BE" w:rsidP="7F2BB5BE" w:rsidRDefault="7F2BB5BE" w14:paraId="0A24876B" w14:textId="083C9343">
            <w:pPr>
              <w:spacing w:before="60" w:after="0" w:line="240" w:lineRule="auto"/>
              <w:rPr>
                <w:rFonts w:ascii="Arial" w:hAnsi="Arial" w:eastAsia="Times New Roman" w:cs="Arial"/>
                <w:b w:val="1"/>
                <w:bCs w:val="1"/>
                <w:sz w:val="20"/>
                <w:szCs w:val="20"/>
                <w:lang w:eastAsia="en-GB"/>
              </w:rPr>
            </w:pPr>
            <w:r w:rsidRPr="7F2BB5BE" w:rsidR="7F2BB5BE">
              <w:rPr>
                <w:rFonts w:ascii="Arial" w:hAnsi="Arial" w:eastAsia="Times New Roman" w:cs="Arial"/>
                <w:b w:val="1"/>
                <w:bCs w:val="1"/>
                <w:sz w:val="20"/>
                <w:szCs w:val="20"/>
                <w:lang w:eastAsia="en-GB"/>
              </w:rPr>
              <w:t>Strategic – FOR DISCUSSION &amp; APPROVAL</w:t>
            </w:r>
          </w:p>
        </w:tc>
      </w:tr>
      <w:tr w:rsidRPr="009C7A85" w:rsidR="00A065A4" w:rsidTr="1B60CD7C" w14:paraId="13689292" w14:textId="77777777">
        <w:trPr>
          <w:trHeight w:val="582"/>
        </w:trPr>
        <w:tc>
          <w:tcPr>
            <w:tcW w:w="581" w:type="dxa"/>
            <w:tcBorders>
              <w:top w:val="single" w:color="000000" w:themeColor="text1" w:sz="6" w:space="0"/>
              <w:left w:val="single" w:color="000000" w:themeColor="text1" w:sz="6" w:space="0"/>
              <w:right w:val="nil"/>
            </w:tcBorders>
            <w:tcMar/>
          </w:tcPr>
          <w:p w:rsidR="00A065A4" w:rsidP="00A065A4" w:rsidRDefault="00A065A4" w14:paraId="65B9C256" w14:textId="459A421A">
            <w:pPr>
              <w:spacing w:before="60" w:after="0" w:line="240" w:lineRule="auto"/>
              <w:jc w:val="center"/>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5.2</w:t>
            </w:r>
          </w:p>
        </w:tc>
        <w:tc>
          <w:tcPr>
            <w:tcW w:w="8768" w:type="dxa"/>
            <w:tcBorders>
              <w:top w:val="single" w:color="000000" w:themeColor="text1" w:sz="6" w:space="0"/>
              <w:left w:val="single" w:color="000000" w:themeColor="text1" w:sz="6" w:space="0"/>
              <w:bottom w:val="single" w:color="auto" w:sz="4" w:space="0"/>
              <w:right w:val="single" w:color="000000" w:themeColor="text1" w:sz="6" w:space="0"/>
            </w:tcBorders>
            <w:tcMar/>
          </w:tcPr>
          <w:p w:rsidR="00A065A4" w:rsidP="7F2BB5BE" w:rsidRDefault="00A065A4" w14:paraId="26D10E74" w14:textId="77777777">
            <w:pPr>
              <w:spacing w:before="60" w:after="0" w:line="240" w:lineRule="auto"/>
              <w:rPr>
                <w:rFonts w:ascii="Arial" w:hAnsi="Arial" w:eastAsia="Times New Roman" w:cs="Arial"/>
                <w:b w:val="1"/>
                <w:bCs w:val="1"/>
                <w:sz w:val="20"/>
                <w:szCs w:val="20"/>
                <w:lang w:eastAsia="en-GB"/>
              </w:rPr>
            </w:pPr>
            <w:r w:rsidRPr="7F2BB5BE" w:rsidR="00A065A4">
              <w:rPr>
                <w:rFonts w:ascii="Arial" w:hAnsi="Arial" w:eastAsia="Times New Roman" w:cs="Arial"/>
                <w:b w:val="1"/>
                <w:bCs w:val="1"/>
                <w:sz w:val="20"/>
                <w:szCs w:val="20"/>
                <w:lang w:eastAsia="en-GB"/>
              </w:rPr>
              <w:t>Horizon scanning and any emerging issues – national &amp; regional</w:t>
            </w:r>
          </w:p>
          <w:p w:rsidRPr="005013F0" w:rsidR="00A065A4" w:rsidP="7F2BB5BE" w:rsidRDefault="00A065A4" w14:paraId="1FE2DBF2" w14:textId="0CD1F11F">
            <w:pPr>
              <w:spacing w:before="60" w:after="0" w:line="240" w:lineRule="auto"/>
              <w:textAlignment w:val="baseline"/>
              <w:rPr>
                <w:rFonts w:ascii="Arial" w:hAnsi="Arial" w:eastAsia="Arial" w:cs="Arial"/>
                <w:sz w:val="20"/>
                <w:szCs w:val="20"/>
              </w:rPr>
            </w:pPr>
            <w:r w:rsidRPr="7F2BB5BE" w:rsidR="54BC2717">
              <w:rPr>
                <w:rFonts w:ascii="Arial" w:hAnsi="Arial" w:eastAsia="Arial" w:cs="Arial"/>
                <w:sz w:val="20"/>
                <w:szCs w:val="20"/>
              </w:rPr>
              <w:t xml:space="preserve">CH noted the upcoming submission of evidence to the PSA </w:t>
            </w:r>
            <w:r w:rsidRPr="7F2BB5BE" w:rsidR="54BC2717">
              <w:rPr>
                <w:rFonts w:ascii="Arial" w:hAnsi="Arial" w:eastAsia="Arial" w:cs="Arial"/>
                <w:sz w:val="20"/>
                <w:szCs w:val="20"/>
              </w:rPr>
              <w:t>regarding</w:t>
            </w:r>
            <w:r w:rsidRPr="7F2BB5BE" w:rsidR="54BC2717">
              <w:rPr>
                <w:rFonts w:ascii="Arial" w:hAnsi="Arial" w:eastAsia="Arial" w:cs="Arial"/>
                <w:sz w:val="20"/>
                <w:szCs w:val="20"/>
              </w:rPr>
              <w:t xml:space="preserve"> statutory regulation of Clinical Technologists.</w:t>
            </w:r>
          </w:p>
          <w:p w:rsidRPr="005013F0" w:rsidR="00A065A4" w:rsidP="7F2BB5BE" w:rsidRDefault="00A065A4" w14:paraId="292BE122" w14:textId="10CEAE53">
            <w:pPr>
              <w:spacing w:before="60" w:after="0" w:line="240" w:lineRule="auto"/>
              <w:textAlignment w:val="baseline"/>
              <w:rPr>
                <w:rFonts w:ascii="Arial" w:hAnsi="Arial" w:eastAsia="Arial" w:cs="Arial"/>
                <w:b w:val="1"/>
                <w:bCs w:val="1"/>
                <w:sz w:val="20"/>
                <w:szCs w:val="20"/>
              </w:rPr>
            </w:pPr>
            <w:r w:rsidRPr="7F2BB5BE" w:rsidR="154D5214">
              <w:rPr>
                <w:rFonts w:ascii="Arial" w:hAnsi="Arial" w:eastAsia="Arial" w:cs="Arial"/>
                <w:sz w:val="20"/>
                <w:szCs w:val="20"/>
              </w:rPr>
              <w:t>In Scotland, Catherine Ross has triggered a PSA review of all regulation across Healthcare Science; IPEM should be involved in this.</w:t>
            </w:r>
            <w:r w:rsidRPr="7F2BB5BE" w:rsidR="1486C08A">
              <w:rPr>
                <w:rFonts w:ascii="Arial" w:hAnsi="Arial" w:eastAsia="Arial" w:cs="Arial"/>
                <w:sz w:val="20"/>
                <w:szCs w:val="20"/>
              </w:rPr>
              <w:t xml:space="preserve"> </w:t>
            </w:r>
            <w:r w:rsidRPr="7F2BB5BE" w:rsidR="1486C08A">
              <w:rPr>
                <w:rFonts w:ascii="Arial" w:hAnsi="Arial" w:eastAsia="Arial" w:cs="Arial"/>
                <w:b w:val="1"/>
                <w:bCs w:val="1"/>
                <w:sz w:val="20"/>
                <w:szCs w:val="20"/>
              </w:rPr>
              <w:t>National Office to review IPEM involvement in the Scotland PSA review.</w:t>
            </w:r>
          </w:p>
        </w:tc>
      </w:tr>
      <w:tr w:rsidRPr="009C7A85" w:rsidR="00A065A4" w:rsidTr="1B60CD7C" w14:paraId="169A73E5" w14:textId="77777777">
        <w:trPr>
          <w:trHeight w:val="120"/>
        </w:trPr>
        <w:tc>
          <w:tcPr>
            <w:tcW w:w="581" w:type="dxa"/>
            <w:tcBorders>
              <w:top w:val="single" w:color="000000" w:themeColor="text1" w:sz="6" w:space="0"/>
              <w:left w:val="single" w:color="000000" w:themeColor="text1" w:sz="6" w:space="0"/>
              <w:bottom w:val="single" w:color="000000" w:themeColor="text1" w:sz="6" w:space="0"/>
              <w:right w:val="nil"/>
            </w:tcBorders>
            <w:tcMar/>
          </w:tcPr>
          <w:p w:rsidR="00A065A4" w:rsidP="00A065A4" w:rsidRDefault="00A065A4" w14:paraId="28C9F735" w14:textId="761559A3">
            <w:pPr>
              <w:spacing w:before="60" w:after="0" w:line="240" w:lineRule="auto"/>
              <w:jc w:val="center"/>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5.3</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A065A4" w:rsidP="7F2BB5BE" w:rsidRDefault="00A065A4" w14:paraId="04AAC0BE" w14:textId="77777777">
            <w:pPr>
              <w:spacing w:before="60" w:after="0" w:line="240" w:lineRule="auto"/>
              <w:rPr>
                <w:rFonts w:ascii="Arial" w:hAnsi="Arial" w:eastAsia="Times New Roman" w:cs="Arial"/>
                <w:b w:val="1"/>
                <w:bCs w:val="1"/>
                <w:sz w:val="20"/>
                <w:szCs w:val="20"/>
                <w:lang w:eastAsia="en-GB"/>
              </w:rPr>
            </w:pPr>
            <w:r w:rsidRPr="7F2BB5BE" w:rsidR="00A065A4">
              <w:rPr>
                <w:rFonts w:ascii="Arial" w:hAnsi="Arial" w:eastAsia="Times New Roman" w:cs="Arial"/>
                <w:b w:val="1"/>
                <w:bCs w:val="1"/>
                <w:sz w:val="20"/>
                <w:szCs w:val="20"/>
                <w:lang w:eastAsia="en-GB"/>
              </w:rPr>
              <w:t xml:space="preserve">STEC Membership </w:t>
            </w:r>
          </w:p>
          <w:p w:rsidRPr="008274D4" w:rsidR="00A065A4" w:rsidP="7F2BB5BE" w:rsidRDefault="00A065A4" w14:paraId="4606D4E1" w14:textId="25B76084">
            <w:pPr>
              <w:spacing w:before="60" w:after="0" w:line="240" w:lineRule="auto"/>
              <w:rPr>
                <w:rFonts w:ascii="Arial" w:hAnsi="Arial" w:eastAsia="Arial" w:cs="Arial"/>
                <w:sz w:val="20"/>
                <w:szCs w:val="20"/>
              </w:rPr>
            </w:pPr>
            <w:r w:rsidRPr="7F2BB5BE" w:rsidR="5D2CA8BF">
              <w:rPr>
                <w:rFonts w:ascii="Arial" w:hAnsi="Arial" w:eastAsia="Arial" w:cs="Arial"/>
                <w:sz w:val="20"/>
                <w:szCs w:val="20"/>
              </w:rPr>
              <w:t xml:space="preserve">During the present volunteer recruitment cycle, STEC received 1 application for Deputy Director and 4 applications for ordinary members. </w:t>
            </w:r>
            <w:r w:rsidRPr="7F2BB5BE" w:rsidR="64FA64D3">
              <w:rPr>
                <w:rFonts w:ascii="Arial" w:hAnsi="Arial" w:eastAsia="Arial" w:cs="Arial"/>
                <w:sz w:val="20"/>
                <w:szCs w:val="20"/>
              </w:rPr>
              <w:t xml:space="preserve">In September, FF and JH will reach the end of their terms on STEC; MAPC also approved increasing STEC’s membership, so the Committee has the </w:t>
            </w:r>
            <w:r w:rsidRPr="7F2BB5BE" w:rsidR="64FA64D3">
              <w:rPr>
                <w:rFonts w:ascii="Arial" w:hAnsi="Arial" w:eastAsia="Arial" w:cs="Arial"/>
                <w:sz w:val="20"/>
                <w:szCs w:val="20"/>
              </w:rPr>
              <w:t>option</w:t>
            </w:r>
            <w:r w:rsidRPr="7F2BB5BE" w:rsidR="64FA64D3">
              <w:rPr>
                <w:rFonts w:ascii="Arial" w:hAnsi="Arial" w:eastAsia="Arial" w:cs="Arial"/>
                <w:sz w:val="20"/>
                <w:szCs w:val="20"/>
              </w:rPr>
              <w:t xml:space="preserve"> to add up to 4 new members.</w:t>
            </w:r>
          </w:p>
          <w:p w:rsidRPr="008274D4" w:rsidR="00A065A4" w:rsidP="7F2BB5BE" w:rsidRDefault="00A065A4" w14:paraId="0C1B3ED9" w14:textId="1774CCC9">
            <w:pPr>
              <w:spacing w:before="60" w:after="0" w:line="240" w:lineRule="auto"/>
              <w:rPr>
                <w:rFonts w:ascii="Arial" w:hAnsi="Arial" w:eastAsia="Arial" w:cs="Arial"/>
                <w:b w:val="1"/>
                <w:bCs w:val="1"/>
                <w:sz w:val="20"/>
                <w:szCs w:val="20"/>
              </w:rPr>
            </w:pPr>
            <w:r w:rsidRPr="7F2BB5BE" w:rsidR="64FA64D3">
              <w:rPr>
                <w:rFonts w:ascii="Arial" w:hAnsi="Arial" w:eastAsia="Arial" w:cs="Arial"/>
                <w:sz w:val="20"/>
                <w:szCs w:val="20"/>
              </w:rPr>
              <w:t>STEC unanimously approved acceptance of the application of Charlotte Kemp as incoming Deputy Director of STEC.</w:t>
            </w:r>
            <w:r w:rsidRPr="7F2BB5BE" w:rsidR="29DEAF81">
              <w:rPr>
                <w:rFonts w:ascii="Arial" w:hAnsi="Arial" w:eastAsia="Arial" w:cs="Arial"/>
                <w:sz w:val="20"/>
                <w:szCs w:val="20"/>
              </w:rPr>
              <w:t xml:space="preserve"> </w:t>
            </w:r>
            <w:r w:rsidRPr="7F2BB5BE" w:rsidR="29DEAF81">
              <w:rPr>
                <w:rFonts w:ascii="Arial" w:hAnsi="Arial" w:eastAsia="Arial" w:cs="Arial"/>
                <w:b w:val="1"/>
                <w:bCs w:val="1"/>
                <w:sz w:val="20"/>
                <w:szCs w:val="20"/>
              </w:rPr>
              <w:t>NL to commence onboarding of the incoming Deputy Director of STEC.</w:t>
            </w:r>
          </w:p>
          <w:p w:rsidRPr="008274D4" w:rsidR="00A065A4" w:rsidP="7F2BB5BE" w:rsidRDefault="00A065A4" w14:paraId="0904C230" w14:textId="7D31BFF2">
            <w:pPr>
              <w:pStyle w:val="Normal"/>
              <w:suppressLineNumbers w:val="0"/>
              <w:bidi w:val="0"/>
              <w:spacing w:before="60" w:beforeAutospacing="off" w:after="0" w:afterAutospacing="off" w:line="240" w:lineRule="auto"/>
              <w:ind w:left="0" w:right="0"/>
              <w:jc w:val="left"/>
              <w:rPr>
                <w:rFonts w:ascii="Arial" w:hAnsi="Arial" w:eastAsia="Arial" w:cs="Arial"/>
                <w:b w:val="1"/>
                <w:bCs w:val="1"/>
                <w:sz w:val="20"/>
                <w:szCs w:val="20"/>
              </w:rPr>
            </w:pPr>
            <w:r w:rsidRPr="7F2BB5BE" w:rsidR="2621A140">
              <w:rPr>
                <w:rFonts w:ascii="Arial" w:hAnsi="Arial" w:eastAsia="Arial" w:cs="Arial"/>
                <w:sz w:val="20"/>
                <w:szCs w:val="20"/>
              </w:rPr>
              <w:t xml:space="preserve">Noting the representation of locations and disciplines among applicants, STEC also approved acceptance of </w:t>
            </w:r>
            <w:r w:rsidRPr="7F2BB5BE" w:rsidR="58C1C173">
              <w:rPr>
                <w:rFonts w:ascii="Arial" w:hAnsi="Arial" w:eastAsia="Arial" w:cs="Arial"/>
                <w:sz w:val="20"/>
                <w:szCs w:val="20"/>
              </w:rPr>
              <w:t>three</w:t>
            </w:r>
            <w:r w:rsidRPr="7F2BB5BE" w:rsidR="2621A140">
              <w:rPr>
                <w:rFonts w:ascii="Arial" w:hAnsi="Arial" w:eastAsia="Arial" w:cs="Arial"/>
                <w:sz w:val="20"/>
                <w:szCs w:val="20"/>
              </w:rPr>
              <w:t xml:space="preserve"> applications for ordinary members. </w:t>
            </w:r>
            <w:r w:rsidRPr="7F2BB5BE" w:rsidR="1043FCC7">
              <w:rPr>
                <w:rFonts w:ascii="Arial" w:hAnsi="Arial" w:eastAsia="Arial" w:cs="Arial"/>
                <w:sz w:val="20"/>
                <w:szCs w:val="20"/>
              </w:rPr>
              <w:t xml:space="preserve">The committee found that one application was comparatively lighter than the others, although committee members expressed interest in the background of this applicant. </w:t>
            </w:r>
            <w:r w:rsidRPr="7F2BB5BE" w:rsidR="1043FCC7">
              <w:rPr>
                <w:rFonts w:ascii="Arial" w:hAnsi="Arial" w:eastAsia="Arial" w:cs="Arial"/>
                <w:b w:val="1"/>
                <w:bCs w:val="1"/>
                <w:sz w:val="20"/>
                <w:szCs w:val="20"/>
              </w:rPr>
              <w:t xml:space="preserve">GC suggested arranging a call with this applicant to learn more about their background before </w:t>
            </w:r>
            <w:r w:rsidRPr="7F2BB5BE" w:rsidR="1043FCC7">
              <w:rPr>
                <w:rFonts w:ascii="Arial" w:hAnsi="Arial" w:eastAsia="Arial" w:cs="Arial"/>
                <w:b w:val="1"/>
                <w:bCs w:val="1"/>
                <w:sz w:val="20"/>
                <w:szCs w:val="20"/>
              </w:rPr>
              <w:t>making a decision</w:t>
            </w:r>
            <w:r w:rsidRPr="7F2BB5BE" w:rsidR="1043FCC7">
              <w:rPr>
                <w:rFonts w:ascii="Arial" w:hAnsi="Arial" w:eastAsia="Arial" w:cs="Arial"/>
                <w:b w:val="1"/>
                <w:bCs w:val="1"/>
                <w:sz w:val="20"/>
                <w:szCs w:val="20"/>
              </w:rPr>
              <w:t xml:space="preserve"> on their application.</w:t>
            </w:r>
            <w:r w:rsidRPr="7F2BB5BE" w:rsidR="092667B4">
              <w:rPr>
                <w:rFonts w:ascii="Arial" w:hAnsi="Arial" w:eastAsia="Arial" w:cs="Arial"/>
                <w:b w:val="1"/>
                <w:bCs w:val="1"/>
                <w:sz w:val="20"/>
                <w:szCs w:val="20"/>
              </w:rPr>
              <w:t xml:space="preserve"> Meanwhile, NL to commence onboarding of remaining three successful applicants.</w:t>
            </w:r>
          </w:p>
        </w:tc>
      </w:tr>
      <w:tr w:rsidRPr="009C7A85" w:rsidR="00A065A4" w:rsidTr="1B60CD7C" w14:paraId="6A594672" w14:textId="77777777">
        <w:trPr>
          <w:trHeight w:val="120"/>
        </w:trPr>
        <w:tc>
          <w:tcPr>
            <w:tcW w:w="581" w:type="dxa"/>
            <w:tcBorders>
              <w:top w:val="single" w:color="000000" w:themeColor="text1" w:sz="6" w:space="0"/>
              <w:left w:val="single" w:color="000000" w:themeColor="text1" w:sz="6" w:space="0"/>
              <w:bottom w:val="single" w:color="000000" w:themeColor="text1" w:sz="6" w:space="0"/>
              <w:right w:val="nil"/>
            </w:tcBorders>
            <w:tcMar/>
          </w:tcPr>
          <w:p w:rsidRPr="008274D4" w:rsidR="00A065A4" w:rsidP="00A065A4" w:rsidRDefault="00A065A4" w14:paraId="2B7561B1" w14:textId="6302BB28">
            <w:pPr>
              <w:spacing w:before="60" w:after="0" w:line="240" w:lineRule="auto"/>
              <w:jc w:val="center"/>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5.4</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A065A4" w:rsidP="7F2BB5BE" w:rsidRDefault="00A065A4" w14:paraId="223E3263" w14:textId="30976847">
            <w:pPr>
              <w:spacing w:before="60" w:after="0" w:line="240" w:lineRule="auto"/>
              <w:rPr>
                <w:rFonts w:ascii="Arial" w:hAnsi="Arial" w:eastAsia="Times New Roman" w:cs="Arial"/>
                <w:b w:val="1"/>
                <w:bCs w:val="1"/>
                <w:sz w:val="20"/>
                <w:szCs w:val="20"/>
                <w:lang w:eastAsia="en-GB"/>
              </w:rPr>
            </w:pPr>
            <w:r w:rsidRPr="7F2BB5BE" w:rsidR="00A065A4">
              <w:rPr>
                <w:rFonts w:ascii="Arial" w:hAnsi="Arial" w:eastAsia="Times New Roman" w:cs="Arial"/>
                <w:b w:val="1"/>
                <w:bCs w:val="1"/>
                <w:sz w:val="20"/>
                <w:szCs w:val="20"/>
                <w:lang w:eastAsia="en-GB"/>
              </w:rPr>
              <w:t>Coordination of S</w:t>
            </w:r>
            <w:r w:rsidRPr="7F2BB5BE" w:rsidR="00A065A4">
              <w:rPr>
                <w:rFonts w:ascii="Arial" w:hAnsi="Arial" w:eastAsia="Times New Roman" w:cs="Arial"/>
                <w:b w:val="1"/>
                <w:bCs w:val="1"/>
                <w:sz w:val="20"/>
                <w:szCs w:val="20"/>
                <w:lang w:eastAsia="en-GB"/>
              </w:rPr>
              <w:t xml:space="preserve">pecial </w:t>
            </w:r>
            <w:r w:rsidRPr="7F2BB5BE" w:rsidR="00A065A4">
              <w:rPr>
                <w:rFonts w:ascii="Arial" w:hAnsi="Arial" w:eastAsia="Times New Roman" w:cs="Arial"/>
                <w:b w:val="1"/>
                <w:bCs w:val="1"/>
                <w:sz w:val="20"/>
                <w:szCs w:val="20"/>
                <w:lang w:eastAsia="en-GB"/>
              </w:rPr>
              <w:t>I</w:t>
            </w:r>
            <w:r w:rsidRPr="7F2BB5BE" w:rsidR="00A065A4">
              <w:rPr>
                <w:rFonts w:ascii="Arial" w:hAnsi="Arial" w:eastAsia="Times New Roman" w:cs="Arial"/>
                <w:b w:val="1"/>
                <w:bCs w:val="1"/>
                <w:sz w:val="20"/>
                <w:szCs w:val="20"/>
                <w:lang w:eastAsia="en-GB"/>
              </w:rPr>
              <w:t xml:space="preserve">nterest </w:t>
            </w:r>
            <w:r w:rsidRPr="7F2BB5BE" w:rsidR="00A065A4">
              <w:rPr>
                <w:rFonts w:ascii="Arial" w:hAnsi="Arial" w:eastAsia="Times New Roman" w:cs="Arial"/>
                <w:b w:val="1"/>
                <w:bCs w:val="1"/>
                <w:sz w:val="20"/>
                <w:szCs w:val="20"/>
                <w:lang w:eastAsia="en-GB"/>
              </w:rPr>
              <w:t>G</w:t>
            </w:r>
            <w:r w:rsidRPr="7F2BB5BE" w:rsidR="00A065A4">
              <w:rPr>
                <w:rFonts w:ascii="Arial" w:hAnsi="Arial" w:eastAsia="Times New Roman" w:cs="Arial"/>
                <w:b w:val="1"/>
                <w:bCs w:val="1"/>
                <w:sz w:val="20"/>
                <w:szCs w:val="20"/>
                <w:lang w:eastAsia="en-GB"/>
              </w:rPr>
              <w:t>roups</w:t>
            </w:r>
            <w:r w:rsidRPr="7F2BB5BE" w:rsidR="00A065A4">
              <w:rPr>
                <w:rFonts w:ascii="Arial" w:hAnsi="Arial" w:eastAsia="Times New Roman" w:cs="Arial"/>
                <w:b w:val="1"/>
                <w:bCs w:val="1"/>
                <w:sz w:val="20"/>
                <w:szCs w:val="20"/>
                <w:lang w:eastAsia="en-GB"/>
              </w:rPr>
              <w:t xml:space="preserve"> and T</w:t>
            </w:r>
            <w:r w:rsidRPr="7F2BB5BE" w:rsidR="00A065A4">
              <w:rPr>
                <w:rFonts w:ascii="Arial" w:hAnsi="Arial" w:eastAsia="Times New Roman" w:cs="Arial"/>
                <w:b w:val="1"/>
                <w:bCs w:val="1"/>
                <w:sz w:val="20"/>
                <w:szCs w:val="20"/>
                <w:lang w:eastAsia="en-GB"/>
              </w:rPr>
              <w:t xml:space="preserve">ask and </w:t>
            </w:r>
            <w:r w:rsidRPr="7F2BB5BE" w:rsidR="00A065A4">
              <w:rPr>
                <w:rFonts w:ascii="Arial" w:hAnsi="Arial" w:eastAsia="Times New Roman" w:cs="Arial"/>
                <w:b w:val="1"/>
                <w:bCs w:val="1"/>
                <w:sz w:val="20"/>
                <w:szCs w:val="20"/>
                <w:lang w:eastAsia="en-GB"/>
              </w:rPr>
              <w:t>F</w:t>
            </w:r>
            <w:r w:rsidRPr="7F2BB5BE" w:rsidR="00A065A4">
              <w:rPr>
                <w:rFonts w:ascii="Arial" w:hAnsi="Arial" w:eastAsia="Times New Roman" w:cs="Arial"/>
                <w:b w:val="1"/>
                <w:bCs w:val="1"/>
                <w:sz w:val="20"/>
                <w:szCs w:val="20"/>
                <w:lang w:eastAsia="en-GB"/>
              </w:rPr>
              <w:t xml:space="preserve">inish </w:t>
            </w:r>
            <w:r w:rsidRPr="7F2BB5BE" w:rsidR="00A065A4">
              <w:rPr>
                <w:rFonts w:ascii="Arial" w:hAnsi="Arial" w:eastAsia="Times New Roman" w:cs="Arial"/>
                <w:b w:val="1"/>
                <w:bCs w:val="1"/>
                <w:sz w:val="20"/>
                <w:szCs w:val="20"/>
                <w:lang w:eastAsia="en-GB"/>
              </w:rPr>
              <w:t>G</w:t>
            </w:r>
            <w:r w:rsidRPr="7F2BB5BE" w:rsidR="00A065A4">
              <w:rPr>
                <w:rFonts w:ascii="Arial" w:hAnsi="Arial" w:eastAsia="Times New Roman" w:cs="Arial"/>
                <w:b w:val="1"/>
                <w:bCs w:val="1"/>
                <w:sz w:val="20"/>
                <w:szCs w:val="20"/>
                <w:lang w:eastAsia="en-GB"/>
              </w:rPr>
              <w:t>roups</w:t>
            </w:r>
            <w:r w:rsidRPr="7F2BB5BE" w:rsidR="00A065A4">
              <w:rPr>
                <w:rFonts w:ascii="Arial" w:hAnsi="Arial" w:eastAsia="Times New Roman" w:cs="Arial"/>
                <w:b w:val="1"/>
                <w:bCs w:val="1"/>
                <w:sz w:val="20"/>
                <w:szCs w:val="20"/>
                <w:lang w:eastAsia="en-GB"/>
              </w:rPr>
              <w:t xml:space="preserve"> </w:t>
            </w:r>
          </w:p>
          <w:p w:rsidRPr="008274D4" w:rsidR="00A065A4" w:rsidP="7F2BB5BE" w:rsidRDefault="00A065A4" w14:paraId="3B4EFF2F" w14:textId="4024CC3A">
            <w:pPr>
              <w:spacing w:before="60" w:after="0" w:line="240" w:lineRule="auto"/>
              <w:rPr>
                <w:rFonts w:ascii="Arial" w:hAnsi="Arial" w:eastAsia="Arial" w:cs="Arial"/>
                <w:i w:val="0"/>
                <w:iCs w:val="0"/>
                <w:sz w:val="20"/>
                <w:szCs w:val="20"/>
              </w:rPr>
            </w:pPr>
            <w:r w:rsidRPr="7F2BB5BE" w:rsidR="40CD75CB">
              <w:rPr>
                <w:rFonts w:ascii="Arial" w:hAnsi="Arial" w:eastAsia="Arial" w:cs="Arial"/>
                <w:i w:val="0"/>
                <w:iCs w:val="0"/>
                <w:sz w:val="20"/>
                <w:szCs w:val="20"/>
              </w:rPr>
              <w:t>NL shared an up-to-date version of the Activity Dashboard. Notable updates since the February 2026 meeting include:</w:t>
            </w:r>
          </w:p>
          <w:p w:rsidRPr="008274D4" w:rsidR="00A065A4" w:rsidP="7F2BB5BE" w:rsidRDefault="00A065A4" w14:paraId="58560F6D" w14:textId="24823882">
            <w:pPr>
              <w:pStyle w:val="ListParagraph"/>
              <w:numPr>
                <w:ilvl w:val="0"/>
                <w:numId w:val="38"/>
              </w:numPr>
              <w:suppressLineNumbers w:val="0"/>
              <w:bidi w:val="0"/>
              <w:spacing w:before="60" w:beforeAutospacing="off" w:after="0" w:afterAutospacing="off" w:line="240" w:lineRule="auto"/>
              <w:ind w:left="720" w:right="0" w:hanging="360"/>
              <w:jc w:val="left"/>
              <w:rPr>
                <w:rFonts w:ascii="Arial" w:hAnsi="Arial" w:eastAsia="Arial" w:cs="Arial"/>
                <w:i w:val="0"/>
                <w:iCs w:val="0"/>
                <w:sz w:val="20"/>
                <w:szCs w:val="20"/>
              </w:rPr>
            </w:pPr>
            <w:r w:rsidRPr="7F2BB5BE" w:rsidR="40CD75CB">
              <w:rPr>
                <w:rFonts w:ascii="Arial" w:hAnsi="Arial" w:eastAsia="Arial" w:cs="Arial"/>
                <w:i w:val="0"/>
                <w:iCs w:val="0"/>
                <w:sz w:val="20"/>
                <w:szCs w:val="20"/>
              </w:rPr>
              <w:t>IPEM 88 is currently being prepared for publication. This is expected to be ready for release in the summer. IPEM 91 is currently undergoing peer review.</w:t>
            </w:r>
          </w:p>
          <w:p w:rsidRPr="008274D4" w:rsidR="00A065A4" w:rsidP="7F2BB5BE" w:rsidRDefault="00A065A4" w14:paraId="401045EE" w14:textId="7C042070">
            <w:pPr>
              <w:pStyle w:val="ListParagraph"/>
              <w:numPr>
                <w:ilvl w:val="0"/>
                <w:numId w:val="38"/>
              </w:numPr>
              <w:spacing w:before="60" w:after="0" w:line="240" w:lineRule="auto"/>
              <w:rPr>
                <w:rFonts w:ascii="Arial" w:hAnsi="Arial" w:eastAsia="Arial" w:cs="Arial"/>
                <w:i w:val="0"/>
                <w:iCs w:val="0"/>
                <w:sz w:val="20"/>
                <w:szCs w:val="20"/>
              </w:rPr>
            </w:pPr>
            <w:r w:rsidRPr="7F2BB5BE" w:rsidR="40CD75CB">
              <w:rPr>
                <w:rFonts w:ascii="Arial" w:hAnsi="Arial" w:eastAsia="Arial" w:cs="Arial"/>
                <w:i w:val="0"/>
                <w:iCs w:val="0"/>
                <w:sz w:val="20"/>
                <w:szCs w:val="20"/>
              </w:rPr>
              <w:t xml:space="preserve">IPEM 94, IPEM 110, and IPEM 95 have faced delays, owing to factors such as changes in group membership and capacity of group members. </w:t>
            </w:r>
          </w:p>
          <w:p w:rsidRPr="008274D4" w:rsidR="00A065A4" w:rsidP="7F2BB5BE" w:rsidRDefault="00A065A4" w14:paraId="0CFF5507" w14:textId="480E31F9">
            <w:pPr>
              <w:pStyle w:val="ListParagraph"/>
              <w:numPr>
                <w:ilvl w:val="0"/>
                <w:numId w:val="38"/>
              </w:numPr>
              <w:spacing w:before="60" w:after="0" w:line="240" w:lineRule="auto"/>
              <w:rPr>
                <w:rFonts w:ascii="Arial" w:hAnsi="Arial" w:eastAsia="Arial" w:cs="Arial"/>
                <w:i w:val="0"/>
                <w:iCs w:val="0"/>
                <w:sz w:val="20"/>
                <w:szCs w:val="20"/>
              </w:rPr>
            </w:pPr>
            <w:r w:rsidRPr="7F2BB5BE" w:rsidR="40CD75CB">
              <w:rPr>
                <w:rFonts w:ascii="Arial" w:hAnsi="Arial" w:eastAsia="Arial" w:cs="Arial"/>
                <w:i w:val="0"/>
                <w:iCs w:val="0"/>
                <w:sz w:val="20"/>
                <w:szCs w:val="20"/>
              </w:rPr>
              <w:t>Task and Finish Groups for developing DEXA guidance, and an update to IPEM 102 and 84, have been approved since the previous STEC meeting.</w:t>
            </w:r>
          </w:p>
          <w:p w:rsidRPr="008274D4" w:rsidR="00A065A4" w:rsidP="7F2BB5BE" w:rsidRDefault="00A065A4" w14:paraId="73D91721" w14:textId="440B245D">
            <w:pPr>
              <w:pStyle w:val="ListParagraph"/>
              <w:numPr>
                <w:ilvl w:val="0"/>
                <w:numId w:val="38"/>
              </w:numPr>
              <w:spacing w:before="60" w:after="0" w:line="240" w:lineRule="auto"/>
              <w:rPr>
                <w:rFonts w:ascii="Arial" w:hAnsi="Arial" w:eastAsia="Arial" w:cs="Arial"/>
                <w:i w:val="0"/>
                <w:iCs w:val="0"/>
                <w:sz w:val="20"/>
                <w:szCs w:val="20"/>
              </w:rPr>
            </w:pPr>
            <w:r w:rsidRPr="7F2BB5BE" w:rsidR="06528EA5">
              <w:rPr>
                <w:rFonts w:ascii="Arial" w:hAnsi="Arial" w:eastAsia="Arial" w:cs="Arial"/>
                <w:i w:val="0"/>
                <w:iCs w:val="0"/>
                <w:sz w:val="20"/>
                <w:szCs w:val="20"/>
              </w:rPr>
              <w:t>The T&amp;F Group conducting a survey of MR use in RT recently concluded their work with the publication of a topical report.</w:t>
            </w:r>
          </w:p>
        </w:tc>
      </w:tr>
      <w:tr w:rsidRPr="009C7A85" w:rsidR="00A065A4" w:rsidTr="1B60CD7C" w14:paraId="072FEF69" w14:textId="06D474B3">
        <w:trPr>
          <w:trHeight w:val="300"/>
        </w:trPr>
        <w:tc>
          <w:tcPr>
            <w:tcW w:w="581"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D9D9D9" w:themeFill="background1" w:themeFillShade="D9"/>
            <w:tcMar/>
            <w:hideMark/>
          </w:tcPr>
          <w:p w:rsidRPr="008274D4" w:rsidR="00A065A4" w:rsidP="00A065A4" w:rsidRDefault="00A065A4" w14:paraId="72AD0F08" w14:textId="18441693">
            <w:pPr>
              <w:spacing w:before="60" w:after="0" w:line="240" w:lineRule="auto"/>
              <w:jc w:val="center"/>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6</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8274D4" w:rsidR="00A065A4" w:rsidP="00A065A4" w:rsidRDefault="00A065A4" w14:paraId="1F8DBB84" w14:textId="66F6130D">
            <w:pPr>
              <w:spacing w:before="60" w:after="0" w:line="240" w:lineRule="auto"/>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FOR INFORMATION</w:t>
            </w:r>
          </w:p>
        </w:tc>
      </w:tr>
      <w:tr w:rsidRPr="009C7A85" w:rsidR="00A065A4" w:rsidTr="1B60CD7C" w14:paraId="39D402E9" w14:textId="77777777">
        <w:trPr>
          <w:trHeight w:val="300"/>
        </w:trPr>
        <w:tc>
          <w:tcPr>
            <w:tcW w:w="581"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7F866F7A" w:rsidR="00A065A4" w:rsidP="00A065A4" w:rsidRDefault="00A065A4" w14:paraId="434B1693" w14:textId="3FF7EB7E">
            <w:pPr>
              <w:spacing w:before="60" w:after="0" w:line="240" w:lineRule="auto"/>
              <w:jc w:val="center"/>
              <w:textAlignment w:val="baseline"/>
              <w:rPr>
                <w:rFonts w:ascii="Arial" w:hAnsi="Arial" w:eastAsia="Times New Roman" w:cs="Arial"/>
                <w:b/>
                <w:bCs/>
                <w:sz w:val="20"/>
                <w:szCs w:val="20"/>
                <w:lang w:eastAsia="en-GB"/>
              </w:rPr>
            </w:pPr>
            <w:r>
              <w:rPr>
                <w:rFonts w:ascii="Arial" w:hAnsi="Arial" w:eastAsia="Times New Roman" w:cs="Arial"/>
                <w:b/>
                <w:bCs/>
                <w:sz w:val="20"/>
                <w:szCs w:val="20"/>
                <w:lang w:eastAsia="en-GB"/>
              </w:rPr>
              <w:t>6.1</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A065A4" w:rsidP="7F2BB5BE" w:rsidRDefault="00A065A4" w14:paraId="77300B39" w14:textId="77777777">
            <w:pPr>
              <w:spacing w:before="60" w:after="0" w:line="240" w:lineRule="auto"/>
              <w:textAlignment w:val="baseline"/>
              <w:rPr>
                <w:rFonts w:ascii="Arial" w:hAnsi="Arial" w:eastAsia="Times New Roman" w:cs="Arial"/>
                <w:b w:val="1"/>
                <w:bCs w:val="1"/>
                <w:kern w:val="0"/>
                <w:sz w:val="20"/>
                <w:szCs w:val="20"/>
                <w:lang w:eastAsia="en-GB"/>
                <w14:ligatures w14:val="none"/>
              </w:rPr>
            </w:pPr>
            <w:r w:rsidRPr="7F2BB5BE" w:rsidR="00A065A4">
              <w:rPr>
                <w:rFonts w:ascii="Arial" w:hAnsi="Arial" w:eastAsia="Times New Roman" w:cs="Arial"/>
                <w:b w:val="1"/>
                <w:bCs w:val="1"/>
                <w:kern w:val="0"/>
                <w:sz w:val="20"/>
                <w:szCs w:val="20"/>
                <w:lang w:eastAsia="en-GB"/>
                <w14:ligatures w14:val="none"/>
              </w:rPr>
              <w:t>I</w:t>
            </w:r>
            <w:r w:rsidRPr="7F2BB5BE" w:rsidR="00A065A4">
              <w:rPr>
                <w:rFonts w:ascii="Arial" w:hAnsi="Arial" w:eastAsia="Times New Roman" w:cs="Arial"/>
                <w:b w:val="1"/>
                <w:bCs w:val="1"/>
                <w:kern w:val="0"/>
                <w:sz w:val="20"/>
                <w:szCs w:val="20"/>
                <w:lang w:eastAsia="en-GB"/>
                <w14:ligatures w14:val="none"/>
              </w:rPr>
              <w:t xml:space="preserve">PEM </w:t>
            </w:r>
            <w:r w:rsidRPr="7F2BB5BE" w:rsidR="00A065A4">
              <w:rPr>
                <w:rFonts w:ascii="Arial" w:hAnsi="Arial" w:eastAsia="Times New Roman" w:cs="Arial"/>
                <w:b w:val="1"/>
                <w:bCs w:val="1"/>
                <w:kern w:val="0"/>
                <w:sz w:val="20"/>
                <w:szCs w:val="20"/>
                <w:lang w:eastAsia="en-GB"/>
                <w14:ligatures w14:val="none"/>
              </w:rPr>
              <w:t>Events and Conferences Update</w:t>
            </w:r>
          </w:p>
          <w:p w:rsidR="00A065A4" w:rsidP="7F2BB5BE" w:rsidRDefault="00A065A4" w14:paraId="4092D848" w14:textId="47B26A2B">
            <w:pPr>
              <w:spacing w:before="60" w:after="0" w:line="240" w:lineRule="auto"/>
              <w:textAlignment w:val="baseline"/>
              <w:rPr>
                <w:rFonts w:ascii="Arial" w:hAnsi="Arial" w:eastAsia="Arial" w:cs="Arial"/>
                <w:sz w:val="20"/>
                <w:szCs w:val="20"/>
              </w:rPr>
            </w:pPr>
            <w:r w:rsidRPr="7F2BB5BE" w:rsidR="6DB7F4AF">
              <w:rPr>
                <w:rFonts w:ascii="Arial" w:hAnsi="Arial" w:eastAsia="Arial" w:cs="Arial"/>
                <w:sz w:val="20"/>
                <w:szCs w:val="20"/>
              </w:rPr>
              <w:t>NL provided a general Events &amp; Conferences (E&amp;C) update on behalf of IPEM’s E&amp;C Manager:</w:t>
            </w:r>
          </w:p>
          <w:p w:rsidR="00A065A4" w:rsidP="7F2BB5BE" w:rsidRDefault="00A065A4" w14:paraId="76A8C856" w14:textId="7AA5B2D0">
            <w:pPr>
              <w:pStyle w:val="ListParagraph"/>
              <w:numPr>
                <w:ilvl w:val="0"/>
                <w:numId w:val="39"/>
              </w:numPr>
              <w:spacing w:before="60" w:after="0" w:line="240" w:lineRule="auto"/>
              <w:textAlignment w:val="baseline"/>
              <w:rPr>
                <w:rFonts w:ascii="Arial" w:hAnsi="Arial" w:eastAsia="Arial" w:cs="Arial"/>
                <w:noProof w:val="0"/>
                <w:sz w:val="20"/>
                <w:szCs w:val="20"/>
                <w:lang w:val="en-GB"/>
              </w:rPr>
            </w:pPr>
            <w:r w:rsidRPr="7F2BB5BE" w:rsidR="3E95ABE2">
              <w:rPr>
                <w:rFonts w:ascii="Arial" w:hAnsi="Arial" w:eastAsia="Arial" w:cs="Arial"/>
                <w:noProof w:val="0"/>
                <w:sz w:val="20"/>
                <w:szCs w:val="20"/>
                <w:lang w:val="en-GB"/>
              </w:rPr>
              <w:t>UKIO took place June 8-10, IPEM received representation &amp; support from Redactive. They assisted with promoting Scope and recruiting potential STEF exhibitors.</w:t>
            </w:r>
          </w:p>
          <w:p w:rsidR="00A065A4" w:rsidP="7F2BB5BE" w:rsidRDefault="00A065A4" w14:paraId="3500202A" w14:textId="2F3C80FE">
            <w:pPr>
              <w:pStyle w:val="ListParagraph"/>
              <w:numPr>
                <w:ilvl w:val="0"/>
                <w:numId w:val="39"/>
              </w:numPr>
              <w:spacing w:before="0" w:beforeAutospacing="off" w:after="0" w:afterAutospacing="off" w:line="240" w:lineRule="auto"/>
              <w:textAlignment w:val="baseline"/>
              <w:rPr>
                <w:rFonts w:ascii="Arial" w:hAnsi="Arial" w:eastAsia="Arial" w:cs="Arial"/>
                <w:noProof w:val="0"/>
                <w:sz w:val="20"/>
                <w:szCs w:val="20"/>
                <w:lang w:val="en-GB"/>
              </w:rPr>
            </w:pPr>
            <w:r w:rsidRPr="7F2BB5BE" w:rsidR="3E95ABE2">
              <w:rPr>
                <w:rFonts w:ascii="Arial" w:hAnsi="Arial" w:eastAsia="Arial" w:cs="Arial"/>
                <w:noProof w:val="0"/>
                <w:sz w:val="20"/>
                <w:szCs w:val="20"/>
                <w:lang w:val="en-GB"/>
              </w:rPr>
              <w:t>The second AI Global Conference will take place June 29-30. GC will attend.</w:t>
            </w:r>
          </w:p>
          <w:p w:rsidR="00A065A4" w:rsidP="7F2BB5BE" w:rsidRDefault="00A065A4" w14:paraId="3A70E883" w14:textId="1D7C4529">
            <w:pPr>
              <w:pStyle w:val="ListParagraph"/>
              <w:numPr>
                <w:ilvl w:val="0"/>
                <w:numId w:val="39"/>
              </w:numPr>
              <w:spacing w:before="60" w:after="0" w:line="240" w:lineRule="auto"/>
              <w:textAlignment w:val="baseline"/>
              <w:rPr>
                <w:rFonts w:ascii="Arial" w:hAnsi="Arial" w:eastAsia="Arial" w:cs="Arial"/>
                <w:sz w:val="20"/>
                <w:szCs w:val="20"/>
              </w:rPr>
            </w:pPr>
            <w:r w:rsidRPr="7F2BB5BE" w:rsidR="3E95ABE2">
              <w:rPr>
                <w:rFonts w:ascii="Arial" w:hAnsi="Arial" w:eastAsia="Arial" w:cs="Arial"/>
                <w:sz w:val="20"/>
                <w:szCs w:val="20"/>
              </w:rPr>
              <w:t>Upcoming internal</w:t>
            </w:r>
            <w:r w:rsidRPr="7F2BB5BE" w:rsidR="0748E4DC">
              <w:rPr>
                <w:rFonts w:ascii="Arial" w:hAnsi="Arial" w:eastAsia="Arial" w:cs="Arial"/>
                <w:sz w:val="20"/>
                <w:szCs w:val="20"/>
              </w:rPr>
              <w:t>, in-person</w:t>
            </w:r>
            <w:r w:rsidRPr="7F2BB5BE" w:rsidR="3E95ABE2">
              <w:rPr>
                <w:rFonts w:ascii="Arial" w:hAnsi="Arial" w:eastAsia="Arial" w:cs="Arial"/>
                <w:sz w:val="20"/>
                <w:szCs w:val="20"/>
              </w:rPr>
              <w:t xml:space="preserve"> events include</w:t>
            </w:r>
            <w:r w:rsidRPr="7F2BB5BE" w:rsidR="1C81C0CC">
              <w:rPr>
                <w:rFonts w:ascii="Arial" w:hAnsi="Arial" w:eastAsia="Arial" w:cs="Arial"/>
                <w:sz w:val="20"/>
                <w:szCs w:val="20"/>
              </w:rPr>
              <w:t>:</w:t>
            </w:r>
            <w:r w:rsidRPr="7F2BB5BE" w:rsidR="3E95ABE2">
              <w:rPr>
                <w:rFonts w:ascii="Arial" w:hAnsi="Arial" w:eastAsia="Arial" w:cs="Arial"/>
                <w:sz w:val="20"/>
                <w:szCs w:val="20"/>
              </w:rPr>
              <w:t xml:space="preserve"> Heads of Radiotherapy (June 18-19), MRI – The Full Field of View (June 24-25), CSC Symposium (July 1), Southwest MPCE (July 6-7). Bookings on track for all.</w:t>
            </w:r>
          </w:p>
          <w:p w:rsidR="00A065A4" w:rsidP="7F2BB5BE" w:rsidRDefault="00A065A4" w14:paraId="51C4FE04" w14:textId="08A213B0">
            <w:pPr>
              <w:pStyle w:val="ListParagraph"/>
              <w:numPr>
                <w:ilvl w:val="0"/>
                <w:numId w:val="39"/>
              </w:numPr>
              <w:spacing w:before="60" w:after="0" w:line="240" w:lineRule="auto"/>
              <w:textAlignment w:val="baseline"/>
              <w:rPr>
                <w:rFonts w:ascii="Arial" w:hAnsi="Arial" w:eastAsia="Arial" w:cs="Arial"/>
                <w:sz w:val="20"/>
                <w:szCs w:val="20"/>
              </w:rPr>
            </w:pPr>
            <w:r w:rsidRPr="7F2BB5BE" w:rsidR="3C59990F">
              <w:rPr>
                <w:rFonts w:ascii="Arial" w:hAnsi="Arial" w:eastAsia="Arial" w:cs="Arial"/>
                <w:sz w:val="20"/>
                <w:szCs w:val="20"/>
              </w:rPr>
              <w:t xml:space="preserve">There is an upcoming online event called Staffing Resilience and Training Opportunities in Nuclear Medicine (July 10). This had not received any bookings as of June 15, which may be because it launched late, and potential attendees may expect half-day online events such as this one to be provided for free. E&amp;C Manager </w:t>
            </w:r>
            <w:r w:rsidRPr="7F2BB5BE" w:rsidR="2803007A">
              <w:rPr>
                <w:rFonts w:ascii="Arial" w:hAnsi="Arial" w:eastAsia="Arial" w:cs="Arial"/>
                <w:sz w:val="20"/>
                <w:szCs w:val="20"/>
              </w:rPr>
              <w:t>considered reshaping or postponing this event.</w:t>
            </w:r>
          </w:p>
          <w:p w:rsidR="00A065A4" w:rsidP="7F2BB5BE" w:rsidRDefault="00A065A4" w14:paraId="30535120" w14:textId="30ECF62B">
            <w:pPr>
              <w:pStyle w:val="ListParagraph"/>
              <w:numPr>
                <w:ilvl w:val="0"/>
                <w:numId w:val="39"/>
              </w:numPr>
              <w:spacing w:before="60" w:after="0" w:line="240" w:lineRule="auto"/>
              <w:textAlignment w:val="baseline"/>
              <w:rPr>
                <w:rFonts w:ascii="Arial" w:hAnsi="Arial" w:eastAsia="Arial" w:cs="Arial"/>
                <w:sz w:val="20"/>
                <w:szCs w:val="20"/>
              </w:rPr>
            </w:pPr>
            <w:r w:rsidRPr="7F2BB5BE" w:rsidR="2803007A">
              <w:rPr>
                <w:rFonts w:ascii="Arial" w:hAnsi="Arial" w:eastAsia="Arial" w:cs="Arial"/>
                <w:sz w:val="20"/>
                <w:szCs w:val="20"/>
              </w:rPr>
              <w:t>The RPA/RWA Update, to be held September 9-10, is currently bookable and open for abstracts.</w:t>
            </w:r>
          </w:p>
          <w:p w:rsidR="00A065A4" w:rsidP="7F2BB5BE" w:rsidRDefault="00A065A4" w14:paraId="494FB7F8" w14:textId="4224C496">
            <w:pPr>
              <w:pStyle w:val="ListParagraph"/>
              <w:numPr>
                <w:ilvl w:val="0"/>
                <w:numId w:val="39"/>
              </w:numPr>
              <w:spacing w:before="60" w:after="0" w:line="240" w:lineRule="auto"/>
              <w:textAlignment w:val="baseline"/>
              <w:rPr>
                <w:rFonts w:ascii="Arial" w:hAnsi="Arial" w:eastAsia="Arial" w:cs="Arial"/>
                <w:noProof w:val="0"/>
                <w:sz w:val="20"/>
                <w:szCs w:val="20"/>
                <w:lang w:val="en-GB"/>
              </w:rPr>
            </w:pPr>
            <w:r w:rsidRPr="7F2BB5BE" w:rsidR="4EA8C65E">
              <w:rPr>
                <w:rFonts w:ascii="Arial" w:hAnsi="Arial" w:eastAsia="Arial" w:cs="Arial"/>
                <w:noProof w:val="0"/>
                <w:sz w:val="20"/>
                <w:szCs w:val="20"/>
                <w:lang w:val="en-GB"/>
              </w:rPr>
              <w:t>We have received proposals from DR SIG and NM SIG for smaller events in November. Proposed titles are "AMS &amp; HD Emerging Technologies" and "DR Optimisation meeting." We are investigating the possibility of running these concurrently/consecutively for resource economy.</w:t>
            </w:r>
          </w:p>
          <w:p w:rsidR="00A065A4" w:rsidP="7F2BB5BE" w:rsidRDefault="00A065A4" w14:paraId="04D2AF33" w14:textId="390F4C43">
            <w:pPr>
              <w:pStyle w:val="ListParagraph"/>
              <w:numPr>
                <w:ilvl w:val="0"/>
                <w:numId w:val="39"/>
              </w:numPr>
              <w:spacing w:before="0" w:beforeAutospacing="off" w:after="0" w:afterAutospacing="off" w:line="240" w:lineRule="auto"/>
              <w:textAlignment w:val="baseline"/>
              <w:rPr>
                <w:rFonts w:ascii="Arial" w:hAnsi="Arial" w:eastAsia="Arial" w:cs="Arial"/>
                <w:noProof w:val="0"/>
                <w:sz w:val="20"/>
                <w:szCs w:val="20"/>
                <w:lang w:val="en-GB"/>
              </w:rPr>
            </w:pPr>
            <w:r w:rsidRPr="7F2BB5BE" w:rsidR="4EA8C65E">
              <w:rPr>
                <w:rFonts w:ascii="Arial" w:hAnsi="Arial" w:eastAsia="Arial" w:cs="Arial"/>
                <w:noProof w:val="0"/>
                <w:sz w:val="20"/>
                <w:szCs w:val="20"/>
                <w:lang w:val="en-GB"/>
              </w:rPr>
              <w:t xml:space="preserve">The PM SIG proposed a general PM SIG update, but we can't justify an in-person event with as low numbers as they've had. Their main contact is currently on maternity leave. </w:t>
            </w:r>
          </w:p>
          <w:p w:rsidR="00A065A4" w:rsidP="7F2BB5BE" w:rsidRDefault="00A065A4" w14:paraId="4A6322CD" w14:textId="72DEB2B0">
            <w:pPr>
              <w:pStyle w:val="ListParagraph"/>
              <w:numPr>
                <w:ilvl w:val="0"/>
                <w:numId w:val="39"/>
              </w:numPr>
              <w:spacing w:before="0" w:beforeAutospacing="off" w:after="0" w:afterAutospacing="off" w:line="240" w:lineRule="auto"/>
              <w:textAlignment w:val="baseline"/>
              <w:rPr>
                <w:rFonts w:ascii="Arial" w:hAnsi="Arial" w:eastAsia="Arial" w:cs="Arial"/>
                <w:noProof w:val="0"/>
                <w:sz w:val="20"/>
                <w:szCs w:val="20"/>
                <w:lang w:val="en-GB"/>
              </w:rPr>
            </w:pPr>
            <w:r w:rsidRPr="7F2BB5BE" w:rsidR="4EA8C65E">
              <w:rPr>
                <w:rFonts w:ascii="Arial" w:hAnsi="Arial" w:eastAsia="Arial" w:cs="Arial"/>
                <w:noProof w:val="0"/>
                <w:sz w:val="20"/>
                <w:szCs w:val="20"/>
                <w:lang w:val="en-GB"/>
              </w:rPr>
              <w:t>All SIGs have been asked to send requests through for in person conferences for 2027 by the end of June.</w:t>
            </w:r>
          </w:p>
          <w:p w:rsidR="00A065A4" w:rsidP="7F2BB5BE" w:rsidRDefault="00A065A4" w14:paraId="5D5C5274" w14:textId="64C4E09C">
            <w:pPr>
              <w:pStyle w:val="Normal"/>
              <w:spacing w:before="60" w:after="0" w:line="240" w:lineRule="auto"/>
              <w:ind w:left="0"/>
              <w:textAlignment w:val="baseline"/>
              <w:rPr>
                <w:rFonts w:ascii="Arial" w:hAnsi="Arial" w:eastAsia="Arial" w:cs="Arial"/>
                <w:sz w:val="20"/>
                <w:szCs w:val="20"/>
              </w:rPr>
            </w:pPr>
            <w:r w:rsidRPr="7F2BB5BE" w:rsidR="4EA8C65E">
              <w:rPr>
                <w:rFonts w:ascii="Arial" w:hAnsi="Arial" w:eastAsia="Arial" w:cs="Arial"/>
                <w:sz w:val="20"/>
                <w:szCs w:val="20"/>
              </w:rPr>
              <w:t xml:space="preserve">A STEF update was provided by CH. </w:t>
            </w:r>
            <w:r w:rsidRPr="7F2BB5BE" w:rsidR="31A886C2">
              <w:rPr>
                <w:rFonts w:ascii="Arial" w:hAnsi="Arial" w:eastAsia="Arial" w:cs="Arial"/>
                <w:sz w:val="20"/>
                <w:szCs w:val="20"/>
              </w:rPr>
              <w:t>Many changes took place at the earlier STEF committee meeting</w:t>
            </w:r>
            <w:r w:rsidRPr="7F2BB5BE" w:rsidR="69B10A07">
              <w:rPr>
                <w:rFonts w:ascii="Arial" w:hAnsi="Arial" w:eastAsia="Arial" w:cs="Arial"/>
                <w:sz w:val="20"/>
                <w:szCs w:val="20"/>
              </w:rPr>
              <w:t>, including changes to terminology</w:t>
            </w:r>
            <w:r w:rsidRPr="7F2BB5BE" w:rsidR="31A886C2">
              <w:rPr>
                <w:rFonts w:ascii="Arial" w:hAnsi="Arial" w:eastAsia="Arial" w:cs="Arial"/>
                <w:sz w:val="20"/>
                <w:szCs w:val="20"/>
              </w:rPr>
              <w:t xml:space="preserve">. </w:t>
            </w:r>
            <w:r w:rsidRPr="7F2BB5BE" w:rsidR="4EA8C65E">
              <w:rPr>
                <w:rFonts w:ascii="Arial" w:hAnsi="Arial" w:eastAsia="Arial" w:cs="Arial"/>
                <w:sz w:val="20"/>
                <w:szCs w:val="20"/>
              </w:rPr>
              <w:t xml:space="preserve">Abstracts are closed and out for review, and a draft programme was presented at the STEF committee meeting prior to the present meeting. </w:t>
            </w:r>
            <w:r w:rsidRPr="7F2BB5BE" w:rsidR="4DBAD7EE">
              <w:rPr>
                <w:rFonts w:ascii="Arial" w:hAnsi="Arial" w:eastAsia="Arial" w:cs="Arial"/>
                <w:sz w:val="20"/>
                <w:szCs w:val="20"/>
              </w:rPr>
              <w:t xml:space="preserve">At the meeting, attendees proposed asking the Director of EPSC to give a talk on statutory regulation of Clinical </w:t>
            </w:r>
            <w:r w:rsidRPr="7F2BB5BE" w:rsidR="4DBAD7EE">
              <w:rPr>
                <w:rFonts w:ascii="Arial" w:hAnsi="Arial" w:eastAsia="Arial" w:cs="Arial"/>
                <w:sz w:val="20"/>
                <w:szCs w:val="20"/>
              </w:rPr>
              <w:t>Technologists, and</w:t>
            </w:r>
            <w:r w:rsidRPr="7F2BB5BE" w:rsidR="4DBAD7EE">
              <w:rPr>
                <w:rFonts w:ascii="Arial" w:hAnsi="Arial" w:eastAsia="Arial" w:cs="Arial"/>
                <w:sz w:val="20"/>
                <w:szCs w:val="20"/>
              </w:rPr>
              <w:t xml:space="preserve"> asking </w:t>
            </w:r>
            <w:r w:rsidRPr="7F2BB5BE" w:rsidR="7037C0BC">
              <w:rPr>
                <w:rFonts w:ascii="Arial" w:hAnsi="Arial" w:eastAsia="Arial" w:cs="Arial"/>
                <w:sz w:val="20"/>
                <w:szCs w:val="20"/>
              </w:rPr>
              <w:t>the Deputy CSO to share an update on STP and HSST provision going forward.</w:t>
            </w:r>
            <w:r w:rsidRPr="7F2BB5BE" w:rsidR="063708FD">
              <w:rPr>
                <w:rFonts w:ascii="Arial" w:hAnsi="Arial" w:eastAsia="Arial" w:cs="Arial"/>
                <w:sz w:val="20"/>
                <w:szCs w:val="20"/>
              </w:rPr>
              <w:t xml:space="preserve"> FF highlighted that going forward, it would be beneficial for STEC to be involved in organisation of STEF from an early stage.</w:t>
            </w:r>
          </w:p>
        </w:tc>
      </w:tr>
      <w:tr w:rsidRPr="009C7A85" w:rsidR="00A065A4" w:rsidTr="1B60CD7C" w14:paraId="2237A2F4" w14:textId="77777777">
        <w:trPr>
          <w:trHeight w:val="300"/>
        </w:trPr>
        <w:tc>
          <w:tcPr>
            <w:tcW w:w="581"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D9D9D9" w:themeFill="background1" w:themeFillShade="D9"/>
            <w:tcMar/>
            <w:vAlign w:val="center"/>
          </w:tcPr>
          <w:p w:rsidRPr="008274D4" w:rsidR="00A065A4" w:rsidP="00A065A4" w:rsidRDefault="00A065A4" w14:paraId="0ADC521E" w14:textId="3F33D568">
            <w:pPr>
              <w:spacing w:before="60" w:after="0" w:line="240" w:lineRule="auto"/>
              <w:jc w:val="center"/>
              <w:textAlignment w:val="baseline"/>
              <w:rPr>
                <w:rFonts w:ascii="Arial" w:hAnsi="Arial" w:eastAsia="Times New Roman" w:cs="Arial"/>
                <w:b/>
                <w:bCs/>
                <w:sz w:val="20"/>
                <w:szCs w:val="20"/>
                <w:lang w:eastAsia="en-GB"/>
              </w:rPr>
            </w:pPr>
            <w:r w:rsidRPr="7F866F7A">
              <w:rPr>
                <w:rFonts w:ascii="Arial" w:hAnsi="Arial" w:eastAsia="Times New Roman" w:cs="Arial"/>
                <w:b/>
                <w:bCs/>
                <w:sz w:val="20"/>
                <w:szCs w:val="20"/>
                <w:lang w:eastAsia="en-GB"/>
              </w:rPr>
              <w:t>7</w:t>
            </w:r>
          </w:p>
        </w:tc>
        <w:tc>
          <w:tcPr>
            <w:tcW w:w="8768" w:type="dxa"/>
            <w:tcBorders>
              <w:top w:val="single" w:color="000000" w:themeColor="text1" w:sz="6" w:space="0"/>
              <w:left w:val="single" w:color="000000" w:themeColor="text1" w:sz="6" w:space="0"/>
              <w:bottom w:val="single" w:color="auto" w:sz="4" w:space="0"/>
              <w:right w:val="single" w:color="000000" w:themeColor="text1" w:sz="6" w:space="0"/>
            </w:tcBorders>
            <w:shd w:val="clear" w:color="auto" w:fill="D9D9D9" w:themeFill="background1" w:themeFillShade="D9"/>
            <w:tcMar/>
            <w:vAlign w:val="center"/>
          </w:tcPr>
          <w:p w:rsidRPr="008274D4" w:rsidR="00A065A4" w:rsidP="00A065A4" w:rsidRDefault="00A065A4" w14:paraId="5240FD06" w14:textId="0C0FF39C">
            <w:pPr>
              <w:spacing w:before="60" w:after="0" w:line="240" w:lineRule="auto"/>
              <w:textAlignment w:val="baseline"/>
              <w:rPr>
                <w:rFonts w:ascii="Arial" w:hAnsi="Arial" w:eastAsia="Times New Roman" w:cs="Arial"/>
                <w:kern w:val="0"/>
                <w:sz w:val="20"/>
                <w:szCs w:val="20"/>
                <w:lang w:eastAsia="en-GB"/>
                <w14:ligatures w14:val="none"/>
              </w:rPr>
            </w:pPr>
            <w:r w:rsidRPr="008274D4">
              <w:rPr>
                <w:rFonts w:ascii="Arial" w:hAnsi="Arial" w:eastAsia="Times New Roman" w:cs="Arial"/>
                <w:b/>
                <w:bCs/>
                <w:kern w:val="0"/>
                <w:sz w:val="20"/>
                <w:szCs w:val="20"/>
                <w:lang w:eastAsia="en-GB"/>
                <w14:ligatures w14:val="none"/>
              </w:rPr>
              <w:t>Any other business</w:t>
            </w:r>
          </w:p>
        </w:tc>
      </w:tr>
      <w:tr w:rsidR="7F2BB5BE" w:rsidTr="1B60CD7C" w14:paraId="36A9FE38">
        <w:trPr>
          <w:trHeight w:val="300"/>
        </w:trPr>
        <w:tc>
          <w:tcPr>
            <w:tcW w:w="581"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03723A26" w:rsidP="7F2BB5BE" w:rsidRDefault="03723A26" w14:paraId="7839EC9F" w14:textId="0C685BC4">
            <w:pPr>
              <w:pStyle w:val="Normal"/>
              <w:spacing w:line="240" w:lineRule="auto"/>
              <w:jc w:val="center"/>
              <w:rPr>
                <w:rFonts w:ascii="Arial" w:hAnsi="Arial" w:eastAsia="Times New Roman" w:cs="Arial"/>
                <w:b w:val="1"/>
                <w:bCs w:val="1"/>
                <w:sz w:val="20"/>
                <w:szCs w:val="20"/>
                <w:lang w:eastAsia="en-GB"/>
              </w:rPr>
            </w:pPr>
            <w:r w:rsidRPr="7F2BB5BE" w:rsidR="03723A26">
              <w:rPr>
                <w:rFonts w:ascii="Arial" w:hAnsi="Arial" w:eastAsia="Times New Roman" w:cs="Arial"/>
                <w:b w:val="1"/>
                <w:bCs w:val="1"/>
                <w:sz w:val="20"/>
                <w:szCs w:val="20"/>
                <w:lang w:eastAsia="en-GB"/>
              </w:rPr>
              <w:t>7.1</w:t>
            </w:r>
          </w:p>
        </w:tc>
        <w:tc>
          <w:tcPr>
            <w:tcW w:w="8768" w:type="dxa"/>
            <w:tcBorders>
              <w:top w:val="single" w:color="000000" w:themeColor="text1" w:sz="6" w:space="0"/>
              <w:left w:val="single" w:color="000000" w:themeColor="text1" w:sz="6" w:space="0"/>
              <w:bottom w:val="single" w:color="auto" w:sz="4" w:space="0"/>
              <w:right w:val="single" w:color="000000" w:themeColor="text1" w:sz="6" w:space="0"/>
            </w:tcBorders>
            <w:tcMar/>
            <w:vAlign w:val="center"/>
          </w:tcPr>
          <w:p w:rsidR="6A00AD83" w:rsidP="7F2BB5BE" w:rsidRDefault="6A00AD83" w14:paraId="46CFF942" w14:textId="7EC316AF">
            <w:pPr>
              <w:pStyle w:val="Normal"/>
              <w:spacing w:line="240" w:lineRule="auto"/>
              <w:rPr>
                <w:rFonts w:ascii="Arial" w:hAnsi="Arial" w:eastAsia="Times New Roman" w:cs="Arial"/>
                <w:b w:val="0"/>
                <w:bCs w:val="0"/>
                <w:sz w:val="20"/>
                <w:szCs w:val="20"/>
                <w:lang w:eastAsia="en-GB"/>
              </w:rPr>
            </w:pPr>
            <w:r w:rsidRPr="7F2BB5BE" w:rsidR="6A00AD83">
              <w:rPr>
                <w:rFonts w:ascii="Arial" w:hAnsi="Arial" w:eastAsia="Times New Roman" w:cs="Arial"/>
                <w:b w:val="0"/>
                <w:bCs w:val="0"/>
                <w:sz w:val="20"/>
                <w:szCs w:val="20"/>
                <w:lang w:eastAsia="en-GB"/>
              </w:rPr>
              <w:t>NL raised to the Committee that the PM SIG</w:t>
            </w:r>
            <w:r w:rsidRPr="7F2BB5BE" w:rsidR="3E69CDAA">
              <w:rPr>
                <w:rFonts w:ascii="Arial" w:hAnsi="Arial" w:eastAsia="Times New Roman" w:cs="Arial"/>
                <w:b w:val="0"/>
                <w:bCs w:val="0"/>
                <w:sz w:val="20"/>
                <w:szCs w:val="20"/>
                <w:lang w:eastAsia="en-GB"/>
              </w:rPr>
              <w:t xml:space="preserve"> have been consistently slow to provide updates on their action plan, and that they had received no applications for incoming volunteers in the most recent recruitment cycle. Concerns about the productivity of this SIG were raised</w:t>
            </w:r>
            <w:r w:rsidRPr="7F2BB5BE" w:rsidR="4C4B84B6">
              <w:rPr>
                <w:rFonts w:ascii="Arial" w:hAnsi="Arial" w:eastAsia="Times New Roman" w:cs="Arial"/>
                <w:b w:val="0"/>
                <w:bCs w:val="0"/>
                <w:sz w:val="20"/>
                <w:szCs w:val="20"/>
                <w:lang w:eastAsia="en-GB"/>
              </w:rPr>
              <w:t>, and STEC were asked to advise on how best to address this.</w:t>
            </w:r>
          </w:p>
          <w:p w:rsidR="4C4B84B6" w:rsidP="7F2BB5BE" w:rsidRDefault="4C4B84B6" w14:paraId="56F9FDB0" w14:textId="3941BF32">
            <w:pPr>
              <w:pStyle w:val="Normal"/>
              <w:spacing w:line="240" w:lineRule="auto"/>
              <w:rPr>
                <w:rFonts w:ascii="Arial" w:hAnsi="Arial" w:eastAsia="Times New Roman" w:cs="Arial"/>
                <w:b w:val="0"/>
                <w:bCs w:val="0"/>
                <w:sz w:val="20"/>
                <w:szCs w:val="20"/>
                <w:lang w:eastAsia="en-GB"/>
              </w:rPr>
            </w:pPr>
            <w:r w:rsidRPr="7F2BB5BE" w:rsidR="4C4B84B6">
              <w:rPr>
                <w:rFonts w:ascii="Arial" w:hAnsi="Arial" w:eastAsia="Times New Roman" w:cs="Arial"/>
                <w:b w:val="0"/>
                <w:bCs w:val="0"/>
                <w:sz w:val="20"/>
                <w:szCs w:val="20"/>
                <w:lang w:eastAsia="en-GB"/>
              </w:rPr>
              <w:t xml:space="preserve">CH asked that this discussion be held with the incoming Deputy Director. FF suggested widening the criteria for potential membership of this SIG. </w:t>
            </w:r>
          </w:p>
        </w:tc>
      </w:tr>
      <w:tr w:rsidR="7F2BB5BE" w:rsidTr="1B60CD7C" w14:paraId="1D2363C0">
        <w:trPr>
          <w:trHeight w:val="300"/>
        </w:trPr>
        <w:tc>
          <w:tcPr>
            <w:tcW w:w="581"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595DF2BC" w:rsidP="7F2BB5BE" w:rsidRDefault="595DF2BC" w14:paraId="76470AE0" w14:textId="553F4F52">
            <w:pPr>
              <w:pStyle w:val="Normal"/>
              <w:spacing w:line="240" w:lineRule="auto"/>
              <w:jc w:val="center"/>
              <w:rPr>
                <w:rFonts w:ascii="Arial" w:hAnsi="Arial" w:eastAsia="Times New Roman" w:cs="Arial"/>
                <w:b w:val="1"/>
                <w:bCs w:val="1"/>
                <w:sz w:val="20"/>
                <w:szCs w:val="20"/>
                <w:lang w:eastAsia="en-GB"/>
              </w:rPr>
            </w:pPr>
            <w:r w:rsidRPr="7F2BB5BE" w:rsidR="595DF2BC">
              <w:rPr>
                <w:rFonts w:ascii="Arial" w:hAnsi="Arial" w:eastAsia="Times New Roman" w:cs="Arial"/>
                <w:b w:val="1"/>
                <w:bCs w:val="1"/>
                <w:sz w:val="20"/>
                <w:szCs w:val="20"/>
                <w:lang w:eastAsia="en-GB"/>
              </w:rPr>
              <w:t>7.2</w:t>
            </w:r>
          </w:p>
        </w:tc>
        <w:tc>
          <w:tcPr>
            <w:tcW w:w="8768" w:type="dxa"/>
            <w:tcBorders>
              <w:top w:val="single" w:color="000000" w:themeColor="text1" w:sz="6" w:space="0"/>
              <w:left w:val="single" w:color="000000" w:themeColor="text1" w:sz="6" w:space="0"/>
              <w:bottom w:val="single" w:color="auto" w:sz="4" w:space="0"/>
              <w:right w:val="single" w:color="000000" w:themeColor="text1" w:sz="6" w:space="0"/>
            </w:tcBorders>
            <w:tcMar/>
            <w:vAlign w:val="center"/>
          </w:tcPr>
          <w:p w:rsidR="595DF2BC" w:rsidP="7F2BB5BE" w:rsidRDefault="595DF2BC" w14:paraId="2D76BAEA" w14:textId="24B1BFAE">
            <w:pPr>
              <w:pStyle w:val="Normal"/>
              <w:spacing w:line="240" w:lineRule="auto"/>
              <w:rPr>
                <w:rFonts w:ascii="Arial" w:hAnsi="Arial" w:eastAsia="Times New Roman" w:cs="Arial"/>
                <w:b w:val="0"/>
                <w:bCs w:val="0"/>
                <w:sz w:val="20"/>
                <w:szCs w:val="20"/>
                <w:lang w:eastAsia="en-GB"/>
              </w:rPr>
            </w:pPr>
            <w:r w:rsidRPr="7F2BB5BE" w:rsidR="595DF2BC">
              <w:rPr>
                <w:rFonts w:ascii="Arial" w:hAnsi="Arial" w:eastAsia="Times New Roman" w:cs="Arial"/>
                <w:b w:val="0"/>
                <w:bCs w:val="0"/>
                <w:sz w:val="20"/>
                <w:szCs w:val="20"/>
                <w:lang w:eastAsia="en-GB"/>
              </w:rPr>
              <w:t xml:space="preserve">All Attendees noted that this would be the final meeting for FF as Director of STEC. The Committee unanimously thanked FF for her contribution to </w:t>
            </w:r>
            <w:r w:rsidRPr="7F2BB5BE" w:rsidR="595DF2BC">
              <w:rPr>
                <w:rFonts w:ascii="Arial" w:hAnsi="Arial" w:eastAsia="Times New Roman" w:cs="Arial"/>
                <w:b w:val="0"/>
                <w:bCs w:val="0"/>
                <w:sz w:val="20"/>
                <w:szCs w:val="20"/>
                <w:lang w:eastAsia="en-GB"/>
              </w:rPr>
              <w:t>STEC, and</w:t>
            </w:r>
            <w:r w:rsidRPr="7F2BB5BE" w:rsidR="595DF2BC">
              <w:rPr>
                <w:rFonts w:ascii="Arial" w:hAnsi="Arial" w:eastAsia="Times New Roman" w:cs="Arial"/>
                <w:b w:val="0"/>
                <w:bCs w:val="0"/>
                <w:sz w:val="20"/>
                <w:szCs w:val="20"/>
                <w:lang w:eastAsia="en-GB"/>
              </w:rPr>
              <w:t xml:space="preserve"> </w:t>
            </w:r>
            <w:r w:rsidRPr="7F2BB5BE" w:rsidR="2F36A529">
              <w:rPr>
                <w:rFonts w:ascii="Arial" w:hAnsi="Arial" w:eastAsia="Times New Roman" w:cs="Arial"/>
                <w:b w:val="0"/>
                <w:bCs w:val="0"/>
                <w:sz w:val="20"/>
                <w:szCs w:val="20"/>
                <w:lang w:eastAsia="en-GB"/>
              </w:rPr>
              <w:t xml:space="preserve">praised the impact that she made during her tenure. FF, in turn, thanked all members of the Committee for their work, and </w:t>
            </w:r>
            <w:r w:rsidRPr="7F2BB5BE" w:rsidR="2FC27E9F">
              <w:rPr>
                <w:rFonts w:ascii="Arial" w:hAnsi="Arial" w:eastAsia="Times New Roman" w:cs="Arial"/>
                <w:b w:val="0"/>
                <w:bCs w:val="0"/>
                <w:sz w:val="20"/>
                <w:szCs w:val="20"/>
                <w:lang w:eastAsia="en-GB"/>
              </w:rPr>
              <w:t>shared her best wishes for the incoming Deputy Director.</w:t>
            </w:r>
          </w:p>
          <w:p w:rsidR="2F36A529" w:rsidP="7F2BB5BE" w:rsidRDefault="2F36A529" w14:paraId="17F98A23" w14:textId="7AE23A3F">
            <w:pPr>
              <w:pStyle w:val="Normal"/>
              <w:spacing w:line="240" w:lineRule="auto"/>
              <w:rPr>
                <w:rFonts w:ascii="Arial" w:hAnsi="Arial" w:eastAsia="Times New Roman" w:cs="Arial"/>
                <w:b w:val="0"/>
                <w:bCs w:val="0"/>
                <w:sz w:val="20"/>
                <w:szCs w:val="20"/>
                <w:lang w:eastAsia="en-GB"/>
              </w:rPr>
            </w:pPr>
            <w:r w:rsidRPr="7F2BB5BE" w:rsidR="2F36A529">
              <w:rPr>
                <w:rFonts w:ascii="Arial" w:hAnsi="Arial" w:eastAsia="Times New Roman" w:cs="Arial"/>
                <w:b w:val="0"/>
                <w:bCs w:val="0"/>
                <w:sz w:val="20"/>
                <w:szCs w:val="20"/>
                <w:lang w:eastAsia="en-GB"/>
              </w:rPr>
              <w:t>All Attendees unanimously wished good luck to all three candidates in the upcoming IPEM Presidential Election.</w:t>
            </w:r>
          </w:p>
        </w:tc>
      </w:tr>
      <w:tr w:rsidRPr="009C7A85" w:rsidR="00A065A4" w:rsidTr="1B60CD7C" w14:paraId="59E3BDFE" w14:textId="6DA21F28">
        <w:trPr>
          <w:trHeight w:val="300"/>
        </w:trPr>
        <w:tc>
          <w:tcPr>
            <w:tcW w:w="5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8274D4" w:rsidR="00A065A4" w:rsidP="00A065A4" w:rsidRDefault="00A065A4" w14:paraId="27476D32" w14:textId="3A841FDE">
            <w:pPr>
              <w:spacing w:before="60" w:after="0" w:line="240" w:lineRule="auto"/>
              <w:ind w:left="420" w:hanging="420"/>
              <w:jc w:val="center"/>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8</w:t>
            </w:r>
          </w:p>
        </w:tc>
        <w:tc>
          <w:tcPr>
            <w:tcW w:w="87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8274D4" w:rsidR="00A065A4" w:rsidP="00A065A4" w:rsidRDefault="00A065A4" w14:paraId="7F92306C" w14:textId="008501FB">
            <w:pPr>
              <w:spacing w:before="60" w:after="0" w:line="240" w:lineRule="auto"/>
              <w:ind w:left="420" w:hanging="420"/>
              <w:textAlignment w:val="baseline"/>
              <w:rPr>
                <w:rFonts w:ascii="Arial" w:hAnsi="Arial" w:eastAsia="Times New Roman" w:cs="Arial"/>
                <w:b/>
                <w:bCs/>
                <w:kern w:val="0"/>
                <w:sz w:val="20"/>
                <w:szCs w:val="20"/>
                <w:lang w:eastAsia="en-GB"/>
                <w14:ligatures w14:val="none"/>
              </w:rPr>
            </w:pPr>
            <w:r w:rsidRPr="008274D4">
              <w:rPr>
                <w:rFonts w:ascii="Arial" w:hAnsi="Arial" w:eastAsia="Times New Roman" w:cs="Arial"/>
                <w:b/>
                <w:bCs/>
                <w:kern w:val="0"/>
                <w:sz w:val="20"/>
                <w:szCs w:val="20"/>
                <w:lang w:eastAsia="en-GB"/>
                <w14:ligatures w14:val="none"/>
              </w:rPr>
              <w:t>Date of upcoming meetings </w:t>
            </w:r>
            <w:r w:rsidRPr="008274D4">
              <w:rPr>
                <w:rFonts w:ascii="Arial" w:hAnsi="Arial" w:eastAsia="Times New Roman" w:cs="Arial"/>
                <w:kern w:val="0"/>
                <w:sz w:val="20"/>
                <w:szCs w:val="20"/>
                <w:lang w:eastAsia="en-GB"/>
                <w14:ligatures w14:val="none"/>
              </w:rPr>
              <w:t> </w:t>
            </w:r>
          </w:p>
        </w:tc>
      </w:tr>
      <w:tr w:rsidRPr="009C7A85" w:rsidR="00A065A4" w:rsidTr="1B60CD7C" w14:paraId="48CC215B" w14:textId="1B7DE54E">
        <w:trPr>
          <w:trHeight w:val="405"/>
        </w:trPr>
        <w:tc>
          <w:tcPr>
            <w:tcW w:w="9349" w:type="dxa"/>
            <w:gridSpan w:val="2"/>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8274D4" w:rsidR="00A065A4" w:rsidP="00A065A4" w:rsidRDefault="00A065A4" w14:paraId="47D2B0D6" w14:textId="586DA805">
            <w:pPr>
              <w:spacing w:before="60" w:after="0" w:line="240" w:lineRule="auto"/>
              <w:ind w:left="127"/>
              <w:jc w:val="center"/>
              <w:textAlignment w:val="baseline"/>
              <w:rPr>
                <w:rFonts w:ascii="Arial" w:hAnsi="Arial" w:eastAsia="Times New Roman" w:cs="Arial"/>
                <w:kern w:val="0"/>
                <w:sz w:val="20"/>
                <w:szCs w:val="20"/>
                <w:lang w:eastAsia="en-GB"/>
                <w14:ligatures w14:val="none"/>
              </w:rPr>
            </w:pPr>
            <w:r>
              <w:rPr>
                <w:rFonts w:ascii="Arial" w:hAnsi="Arial" w:eastAsia="Times New Roman" w:cs="Arial"/>
                <w:kern w:val="0"/>
                <w:sz w:val="20"/>
                <w:szCs w:val="20"/>
                <w:lang w:eastAsia="en-GB"/>
                <w14:ligatures w14:val="none"/>
              </w:rPr>
              <w:t xml:space="preserve">November </w:t>
            </w:r>
            <w:r w:rsidRPr="69DDA1E0">
              <w:rPr>
                <w:rFonts w:ascii="Arial" w:hAnsi="Arial" w:eastAsia="Times New Roman" w:cs="Arial"/>
                <w:sz w:val="20"/>
                <w:szCs w:val="20"/>
                <w:lang w:eastAsia="en-GB"/>
              </w:rPr>
              <w:t>2026; time and date TBC</w:t>
            </w:r>
          </w:p>
        </w:tc>
      </w:tr>
    </w:tbl>
    <w:p w:rsidRPr="00EC3E61" w:rsidR="00EC3E61" w:rsidP="0063523A" w:rsidRDefault="00EC3E61" w14:paraId="504385D5" w14:textId="77777777">
      <w:pPr>
        <w:rPr>
          <w:lang w:val="en-US"/>
        </w:rPr>
      </w:pPr>
    </w:p>
    <w:sectPr w:rsidRPr="00EC3E61" w:rsidR="00EC3E61">
      <w:headerReference w:type="even" r:id="rId19"/>
      <w:headerReference w:type="default" r:id="rId20"/>
      <w:footerReference w:type="even" r:id="rId21"/>
      <w:footerReference w:type="default" r:id="rId22"/>
      <w:headerReference w:type="first" r:id="rId23"/>
      <w:footerReference w:type="first" r:id="rId2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C43" w:rsidP="00AE144D" w:rsidRDefault="00C75C43" w14:paraId="4427805C" w14:textId="77777777">
      <w:pPr>
        <w:spacing w:after="0" w:line="240" w:lineRule="auto"/>
      </w:pPr>
      <w:r>
        <w:separator/>
      </w:r>
    </w:p>
  </w:endnote>
  <w:endnote w:type="continuationSeparator" w:id="0">
    <w:p w:rsidR="00C75C43" w:rsidP="00AE144D" w:rsidRDefault="00C75C43" w14:paraId="136E3F0B" w14:textId="77777777">
      <w:pPr>
        <w:spacing w:after="0" w:line="240" w:lineRule="auto"/>
      </w:pPr>
      <w:r>
        <w:continuationSeparator/>
      </w:r>
    </w:p>
  </w:endnote>
  <w:endnote w:type="continuationNotice" w:id="1">
    <w:p w:rsidR="00C75C43" w:rsidRDefault="00C75C43" w14:paraId="377E210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D30" w:rsidRDefault="00790D30" w14:paraId="70C14C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594889"/>
      <w:docPartObj>
        <w:docPartGallery w:val="Page Numbers (Bottom of Page)"/>
        <w:docPartUnique/>
      </w:docPartObj>
    </w:sdtPr>
    <w:sdtContent>
      <w:sdt>
        <w:sdtPr>
          <w:id w:val="-1769616900"/>
          <w:docPartObj>
            <w:docPartGallery w:val="Page Numbers (Top of Page)"/>
            <w:docPartUnique/>
          </w:docPartObj>
        </w:sdtPr>
        <w:sdtContent>
          <w:p w:rsidR="00AE144D" w:rsidRDefault="00AE144D" w14:paraId="74986367" w14:textId="22C128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E144D" w:rsidRDefault="00AE144D" w14:paraId="32CF7B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D30" w:rsidRDefault="00790D30" w14:paraId="53CA08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C43" w:rsidP="00AE144D" w:rsidRDefault="00C75C43" w14:paraId="3AF1C69F" w14:textId="77777777">
      <w:pPr>
        <w:spacing w:after="0" w:line="240" w:lineRule="auto"/>
      </w:pPr>
      <w:r>
        <w:separator/>
      </w:r>
    </w:p>
  </w:footnote>
  <w:footnote w:type="continuationSeparator" w:id="0">
    <w:p w:rsidR="00C75C43" w:rsidP="00AE144D" w:rsidRDefault="00C75C43" w14:paraId="6A4C92EF" w14:textId="77777777">
      <w:pPr>
        <w:spacing w:after="0" w:line="240" w:lineRule="auto"/>
      </w:pPr>
      <w:r>
        <w:continuationSeparator/>
      </w:r>
    </w:p>
  </w:footnote>
  <w:footnote w:type="continuationNotice" w:id="1">
    <w:p w:rsidR="00C75C43" w:rsidRDefault="00C75C43" w14:paraId="245FA8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D30" w:rsidRDefault="006F076F" w14:paraId="7BAD45DB" w14:textId="0747055E">
    <w:pPr>
      <w:pStyle w:val="Header"/>
    </w:pPr>
    <w:r>
      <w:rPr>
        <w:noProof/>
      </w:rPr>
      <w:pict w14:anchorId="66272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3141" style="position:absolute;margin-left:0;margin-top:0;width:530.15pt;height:106pt;rotation:315;z-index:-251658239;mso-position-horizontal:center;mso-position-horizontal-relative:margin;mso-position-vertical:center;mso-position-vertical-relative:margin" o:spid="_x0000_s1026" o:allowincell="f" fillcolor="silver" stroked="f" type="#_x0000_t136">
          <v:fill opacity=".5"/>
          <v:textpath style="font-family:&quot;Calibri&quot;;font-size:1pt" string="DRAFT FO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D30" w:rsidRDefault="006F076F" w14:paraId="46560CAD" w14:textId="6624C172">
    <w:pPr>
      <w:pStyle w:val="Header"/>
    </w:pPr>
    <w:r>
      <w:rPr>
        <w:noProof/>
      </w:rPr>
      <w:pict w14:anchorId="50DDC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3142" style="position:absolute;margin-left:0;margin-top:0;width:530.15pt;height:106pt;rotation:315;z-index:-251658238;mso-position-horizontal:center;mso-position-horizontal-relative:margin;mso-position-vertical:center;mso-position-vertical-relative:margin" o:spid="_x0000_s1027" o:allowincell="f" fillcolor="silver" stroked="f" type="#_x0000_t136">
          <v:fill opacity=".5"/>
          <v:textpath style="font-family:&quot;Calibri&quot;;font-size:1pt" string="DRAFT FO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D30" w:rsidRDefault="006F076F" w14:paraId="5226C9D9" w14:textId="278BA558">
    <w:pPr>
      <w:pStyle w:val="Header"/>
    </w:pPr>
    <w:r>
      <w:rPr>
        <w:noProof/>
      </w:rPr>
      <w:pict w14:anchorId="1D1E1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3140" style="position:absolute;margin-left:0;margin-top:0;width:530.15pt;height:106pt;rotation:315;z-index:-251658240;mso-position-horizontal:center;mso-position-horizontal-relative:margin;mso-position-vertical:center;mso-position-vertical-relative:margin" o:spid="_x0000_s1025" o:allowincell="f" fillcolor="silver" stroked="f" type="#_x0000_t136">
          <v:fill opacity=".5"/>
          <v:textpath style="font-family:&quot;Calibri&quot;;font-size:1pt" string="DRAFT FOR REVIEW"/>
          <w10:wrap anchorx="margin" anchory="margin"/>
        </v:shape>
      </w:pict>
    </w:r>
  </w:p>
</w:hdr>
</file>

<file path=word/intelligence2.xml><?xml version="1.0" encoding="utf-8"?>
<int2:intelligence xmlns:int2="http://schemas.microsoft.com/office/intelligence/2020/intelligence">
  <int2:observations>
    <int2:bookmark int2:bookmarkName="_Int_5trE2XRK" int2:invalidationBookmarkName="" int2:hashCode="oxXe4L0i9FJl9n" int2:id="iCzY2dLr">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9">
    <w:nsid w:val="76642d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3a6dc9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5484cd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bdcd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3ad169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010e8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F616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2A0B4E"/>
    <w:multiLevelType w:val="hybridMultilevel"/>
    <w:tmpl w:val="FE64D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017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8D4387"/>
    <w:multiLevelType w:val="hybridMultilevel"/>
    <w:tmpl w:val="CB5E6B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E8F46D0"/>
    <w:multiLevelType w:val="multilevel"/>
    <w:tmpl w:val="DEEA3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067405"/>
    <w:multiLevelType w:val="multilevel"/>
    <w:tmpl w:val="D4566FD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80029C"/>
    <w:multiLevelType w:val="multilevel"/>
    <w:tmpl w:val="1B54B650"/>
    <w:lvl w:ilvl="0">
      <w:start w:val="5"/>
      <w:numFmt w:val="decimal"/>
      <w:lvlText w:val="%1"/>
      <w:lvlJc w:val="left"/>
      <w:pPr>
        <w:ind w:left="444" w:hanging="444"/>
      </w:pPr>
      <w:rPr>
        <w:rFonts w:hint="default"/>
        <w:i/>
      </w:rPr>
    </w:lvl>
    <w:lvl w:ilvl="1">
      <w:start w:val="3"/>
      <w:numFmt w:val="decimal"/>
      <w:lvlText w:val="%1.%2"/>
      <w:lvlJc w:val="left"/>
      <w:pPr>
        <w:ind w:left="444" w:hanging="444"/>
      </w:pPr>
      <w:rPr>
        <w:rFonts w:hint="default"/>
        <w:i/>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1BBB1889"/>
    <w:multiLevelType w:val="hybridMultilevel"/>
    <w:tmpl w:val="0810B9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DD665E"/>
    <w:multiLevelType w:val="multilevel"/>
    <w:tmpl w:val="DF72D2C2"/>
    <w:lvl w:ilvl="0">
      <w:start w:val="5"/>
      <w:numFmt w:val="decimal"/>
      <w:lvlText w:val="%1"/>
      <w:lvlJc w:val="left"/>
      <w:pPr>
        <w:ind w:left="444" w:hanging="444"/>
      </w:pPr>
      <w:rPr>
        <w:rFonts w:hint="default"/>
      </w:rPr>
    </w:lvl>
    <w:lvl w:ilvl="1">
      <w:start w:val="4"/>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FC87B61"/>
    <w:multiLevelType w:val="hybridMultilevel"/>
    <w:tmpl w:val="E84C3DBA"/>
    <w:lvl w:ilvl="0" w:tplc="22BA9F9E">
      <w:start w:val="7"/>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15A4106"/>
    <w:multiLevelType w:val="hybridMultilevel"/>
    <w:tmpl w:val="17B6FA3A"/>
    <w:lvl w:ilvl="0" w:tplc="4008FBF2">
      <w:start w:val="2"/>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25D1080"/>
    <w:multiLevelType w:val="multilevel"/>
    <w:tmpl w:val="7EFAB488"/>
    <w:lvl w:ilvl="0">
      <w:start w:val="5"/>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302CCD"/>
    <w:multiLevelType w:val="hybridMultilevel"/>
    <w:tmpl w:val="0E88F8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327A85"/>
    <w:multiLevelType w:val="hybridMultilevel"/>
    <w:tmpl w:val="1D940D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6577F3"/>
    <w:multiLevelType w:val="hybridMultilevel"/>
    <w:tmpl w:val="0B10E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BE3749"/>
    <w:multiLevelType w:val="hybridMultilevel"/>
    <w:tmpl w:val="3F82E8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4D3E7D"/>
    <w:multiLevelType w:val="multilevel"/>
    <w:tmpl w:val="1798A35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701"/>
        </w:tabs>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tabs>
          <w:tab w:val="num" w:pos="2520"/>
        </w:tabs>
        <w:ind w:left="3686"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6326B5C"/>
    <w:multiLevelType w:val="multilevel"/>
    <w:tmpl w:val="D4566FD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475CF"/>
    <w:multiLevelType w:val="hybridMultilevel"/>
    <w:tmpl w:val="BE78AA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D343CBD"/>
    <w:multiLevelType w:val="hybridMultilevel"/>
    <w:tmpl w:val="77B86A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FAF5D27"/>
    <w:multiLevelType w:val="hybridMultilevel"/>
    <w:tmpl w:val="12D28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33164F"/>
    <w:multiLevelType w:val="hybridMultilevel"/>
    <w:tmpl w:val="3620E5BA"/>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22" w15:restartNumberingAfterBreak="0">
    <w:nsid w:val="41B175ED"/>
    <w:multiLevelType w:val="hybridMultilevel"/>
    <w:tmpl w:val="A2F2AB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5B33195"/>
    <w:multiLevelType w:val="hybridMultilevel"/>
    <w:tmpl w:val="C34CDA36"/>
    <w:lvl w:ilvl="0" w:tplc="DA00B6A0">
      <w:start w:val="1"/>
      <w:numFmt w:val="decimal"/>
      <w:lvlText w:val="%1."/>
      <w:lvlJc w:val="left"/>
      <w:pPr>
        <w:ind w:left="360" w:hanging="360"/>
      </w:pPr>
      <w:rPr>
        <w:rFonts w:hint="default" w:ascii="Arial" w:hAnsi="Arial" w:cs="Arial" w:eastAsiaTheme="minorHAnsi"/>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6106EA"/>
    <w:multiLevelType w:val="multilevel"/>
    <w:tmpl w:val="CE809576"/>
    <w:lvl w:ilvl="0">
      <w:start w:val="4"/>
      <w:numFmt w:val="decimal"/>
      <w:lvlText w:val="%1"/>
      <w:lvlJc w:val="left"/>
      <w:pPr>
        <w:ind w:left="444" w:hanging="444"/>
      </w:pPr>
      <w:rPr>
        <w:rFonts w:hint="default" w:asciiTheme="minorHAnsi" w:hAnsiTheme="minorHAnsi" w:eastAsiaTheme="minorHAnsi" w:cstheme="minorBidi"/>
        <w:sz w:val="22"/>
      </w:rPr>
    </w:lvl>
    <w:lvl w:ilvl="1">
      <w:start w:val="7"/>
      <w:numFmt w:val="decimal"/>
      <w:lvlText w:val="%1.%2"/>
      <w:lvlJc w:val="left"/>
      <w:pPr>
        <w:ind w:left="624" w:hanging="444"/>
      </w:pPr>
      <w:rPr>
        <w:rFonts w:hint="default" w:asciiTheme="minorHAnsi" w:hAnsiTheme="minorHAnsi" w:eastAsiaTheme="minorHAnsi" w:cstheme="minorBidi"/>
        <w:sz w:val="22"/>
      </w:rPr>
    </w:lvl>
    <w:lvl w:ilvl="2">
      <w:start w:val="1"/>
      <w:numFmt w:val="decimal"/>
      <w:lvlText w:val="%1.%2.%3"/>
      <w:lvlJc w:val="left"/>
      <w:pPr>
        <w:ind w:left="1080" w:hanging="720"/>
      </w:pPr>
      <w:rPr>
        <w:rFonts w:hint="default" w:asciiTheme="minorHAnsi" w:hAnsiTheme="minorHAnsi" w:eastAsiaTheme="minorHAnsi" w:cstheme="minorBidi"/>
        <w:sz w:val="22"/>
      </w:rPr>
    </w:lvl>
    <w:lvl w:ilvl="3">
      <w:start w:val="1"/>
      <w:numFmt w:val="decimal"/>
      <w:lvlText w:val="%1.%2.%3.%4"/>
      <w:lvlJc w:val="left"/>
      <w:pPr>
        <w:ind w:left="1260" w:hanging="720"/>
      </w:pPr>
      <w:rPr>
        <w:rFonts w:hint="default" w:asciiTheme="minorHAnsi" w:hAnsiTheme="minorHAnsi" w:eastAsiaTheme="minorHAnsi" w:cstheme="minorBidi"/>
        <w:sz w:val="22"/>
      </w:rPr>
    </w:lvl>
    <w:lvl w:ilvl="4">
      <w:start w:val="1"/>
      <w:numFmt w:val="decimal"/>
      <w:lvlText w:val="%1.%2.%3.%4.%5"/>
      <w:lvlJc w:val="left"/>
      <w:pPr>
        <w:ind w:left="1800" w:hanging="1080"/>
      </w:pPr>
      <w:rPr>
        <w:rFonts w:hint="default" w:asciiTheme="minorHAnsi" w:hAnsiTheme="minorHAnsi" w:eastAsiaTheme="minorHAnsi" w:cstheme="minorBidi"/>
        <w:sz w:val="22"/>
      </w:rPr>
    </w:lvl>
    <w:lvl w:ilvl="5">
      <w:start w:val="1"/>
      <w:numFmt w:val="decimal"/>
      <w:lvlText w:val="%1.%2.%3.%4.%5.%6"/>
      <w:lvlJc w:val="left"/>
      <w:pPr>
        <w:ind w:left="1980" w:hanging="1080"/>
      </w:pPr>
      <w:rPr>
        <w:rFonts w:hint="default" w:asciiTheme="minorHAnsi" w:hAnsiTheme="minorHAnsi" w:eastAsiaTheme="minorHAnsi" w:cstheme="minorBidi"/>
        <w:sz w:val="22"/>
      </w:rPr>
    </w:lvl>
    <w:lvl w:ilvl="6">
      <w:start w:val="1"/>
      <w:numFmt w:val="decimal"/>
      <w:lvlText w:val="%1.%2.%3.%4.%5.%6.%7"/>
      <w:lvlJc w:val="left"/>
      <w:pPr>
        <w:ind w:left="2520" w:hanging="1440"/>
      </w:pPr>
      <w:rPr>
        <w:rFonts w:hint="default" w:asciiTheme="minorHAnsi" w:hAnsiTheme="minorHAnsi" w:eastAsiaTheme="minorHAnsi" w:cstheme="minorBidi"/>
        <w:sz w:val="22"/>
      </w:rPr>
    </w:lvl>
    <w:lvl w:ilvl="7">
      <w:start w:val="1"/>
      <w:numFmt w:val="decimal"/>
      <w:lvlText w:val="%1.%2.%3.%4.%5.%6.%7.%8"/>
      <w:lvlJc w:val="left"/>
      <w:pPr>
        <w:ind w:left="2700" w:hanging="1440"/>
      </w:pPr>
      <w:rPr>
        <w:rFonts w:hint="default" w:asciiTheme="minorHAnsi" w:hAnsiTheme="minorHAnsi" w:eastAsiaTheme="minorHAnsi" w:cstheme="minorBidi"/>
        <w:sz w:val="22"/>
      </w:rPr>
    </w:lvl>
    <w:lvl w:ilvl="8">
      <w:start w:val="1"/>
      <w:numFmt w:val="decimal"/>
      <w:lvlText w:val="%1.%2.%3.%4.%5.%6.%7.%8.%9"/>
      <w:lvlJc w:val="left"/>
      <w:pPr>
        <w:ind w:left="3240" w:hanging="1800"/>
      </w:pPr>
      <w:rPr>
        <w:rFonts w:hint="default" w:asciiTheme="minorHAnsi" w:hAnsiTheme="minorHAnsi" w:eastAsiaTheme="minorHAnsi" w:cstheme="minorBidi"/>
        <w:sz w:val="22"/>
      </w:rPr>
    </w:lvl>
  </w:abstractNum>
  <w:abstractNum w:abstractNumId="25" w15:restartNumberingAfterBreak="0">
    <w:nsid w:val="524B4053"/>
    <w:multiLevelType w:val="hybridMultilevel"/>
    <w:tmpl w:val="C2802A26"/>
    <w:lvl w:ilvl="0" w:tplc="08090001">
      <w:start w:val="1"/>
      <w:numFmt w:val="bullet"/>
      <w:lvlText w:val=""/>
      <w:lvlJc w:val="left"/>
      <w:pPr>
        <w:ind w:left="847" w:hanging="360"/>
      </w:pPr>
      <w:rPr>
        <w:rFonts w:hint="default" w:ascii="Symbol" w:hAnsi="Symbol"/>
      </w:rPr>
    </w:lvl>
    <w:lvl w:ilvl="1" w:tplc="08090003" w:tentative="1">
      <w:start w:val="1"/>
      <w:numFmt w:val="bullet"/>
      <w:lvlText w:val="o"/>
      <w:lvlJc w:val="left"/>
      <w:pPr>
        <w:ind w:left="1567" w:hanging="360"/>
      </w:pPr>
      <w:rPr>
        <w:rFonts w:hint="default" w:ascii="Courier New" w:hAnsi="Courier New" w:cs="Courier New"/>
      </w:rPr>
    </w:lvl>
    <w:lvl w:ilvl="2" w:tplc="08090005" w:tentative="1">
      <w:start w:val="1"/>
      <w:numFmt w:val="bullet"/>
      <w:lvlText w:val=""/>
      <w:lvlJc w:val="left"/>
      <w:pPr>
        <w:ind w:left="2287" w:hanging="360"/>
      </w:pPr>
      <w:rPr>
        <w:rFonts w:hint="default" w:ascii="Wingdings" w:hAnsi="Wingdings"/>
      </w:rPr>
    </w:lvl>
    <w:lvl w:ilvl="3" w:tplc="08090001" w:tentative="1">
      <w:start w:val="1"/>
      <w:numFmt w:val="bullet"/>
      <w:lvlText w:val=""/>
      <w:lvlJc w:val="left"/>
      <w:pPr>
        <w:ind w:left="3007" w:hanging="360"/>
      </w:pPr>
      <w:rPr>
        <w:rFonts w:hint="default" w:ascii="Symbol" w:hAnsi="Symbol"/>
      </w:rPr>
    </w:lvl>
    <w:lvl w:ilvl="4" w:tplc="08090003" w:tentative="1">
      <w:start w:val="1"/>
      <w:numFmt w:val="bullet"/>
      <w:lvlText w:val="o"/>
      <w:lvlJc w:val="left"/>
      <w:pPr>
        <w:ind w:left="3727" w:hanging="360"/>
      </w:pPr>
      <w:rPr>
        <w:rFonts w:hint="default" w:ascii="Courier New" w:hAnsi="Courier New" w:cs="Courier New"/>
      </w:rPr>
    </w:lvl>
    <w:lvl w:ilvl="5" w:tplc="08090005" w:tentative="1">
      <w:start w:val="1"/>
      <w:numFmt w:val="bullet"/>
      <w:lvlText w:val=""/>
      <w:lvlJc w:val="left"/>
      <w:pPr>
        <w:ind w:left="4447" w:hanging="360"/>
      </w:pPr>
      <w:rPr>
        <w:rFonts w:hint="default" w:ascii="Wingdings" w:hAnsi="Wingdings"/>
      </w:rPr>
    </w:lvl>
    <w:lvl w:ilvl="6" w:tplc="08090001" w:tentative="1">
      <w:start w:val="1"/>
      <w:numFmt w:val="bullet"/>
      <w:lvlText w:val=""/>
      <w:lvlJc w:val="left"/>
      <w:pPr>
        <w:ind w:left="5167" w:hanging="360"/>
      </w:pPr>
      <w:rPr>
        <w:rFonts w:hint="default" w:ascii="Symbol" w:hAnsi="Symbol"/>
      </w:rPr>
    </w:lvl>
    <w:lvl w:ilvl="7" w:tplc="08090003" w:tentative="1">
      <w:start w:val="1"/>
      <w:numFmt w:val="bullet"/>
      <w:lvlText w:val="o"/>
      <w:lvlJc w:val="left"/>
      <w:pPr>
        <w:ind w:left="5887" w:hanging="360"/>
      </w:pPr>
      <w:rPr>
        <w:rFonts w:hint="default" w:ascii="Courier New" w:hAnsi="Courier New" w:cs="Courier New"/>
      </w:rPr>
    </w:lvl>
    <w:lvl w:ilvl="8" w:tplc="08090005" w:tentative="1">
      <w:start w:val="1"/>
      <w:numFmt w:val="bullet"/>
      <w:lvlText w:val=""/>
      <w:lvlJc w:val="left"/>
      <w:pPr>
        <w:ind w:left="6607" w:hanging="360"/>
      </w:pPr>
      <w:rPr>
        <w:rFonts w:hint="default" w:ascii="Wingdings" w:hAnsi="Wingdings"/>
      </w:rPr>
    </w:lvl>
  </w:abstractNum>
  <w:abstractNum w:abstractNumId="26" w15:restartNumberingAfterBreak="0">
    <w:nsid w:val="5C6D0D62"/>
    <w:multiLevelType w:val="hybridMultilevel"/>
    <w:tmpl w:val="1074B6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78946EF"/>
    <w:multiLevelType w:val="hybridMultilevel"/>
    <w:tmpl w:val="9B6887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9315B70"/>
    <w:multiLevelType w:val="hybridMultilevel"/>
    <w:tmpl w:val="71F060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4A0F69"/>
    <w:multiLevelType w:val="hybridMultilevel"/>
    <w:tmpl w:val="AE1622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96688D"/>
    <w:multiLevelType w:val="hybridMultilevel"/>
    <w:tmpl w:val="598253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240492B"/>
    <w:multiLevelType w:val="multilevel"/>
    <w:tmpl w:val="87C4E8EA"/>
    <w:lvl w:ilvl="0">
      <w:start w:val="5"/>
      <w:numFmt w:val="decimal"/>
      <w:lvlText w:val="%1"/>
      <w:lvlJc w:val="left"/>
      <w:pPr>
        <w:ind w:left="444" w:hanging="444"/>
      </w:pPr>
      <w:rPr>
        <w:rFonts w:hint="default"/>
        <w:i w:val="0"/>
      </w:rPr>
    </w:lvl>
    <w:lvl w:ilvl="1">
      <w:start w:val="3"/>
      <w:numFmt w:val="decimal"/>
      <w:lvlText w:val="%1.%2"/>
      <w:lvlJc w:val="left"/>
      <w:pPr>
        <w:ind w:left="444" w:hanging="444"/>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2F57441"/>
    <w:multiLevelType w:val="hybridMultilevel"/>
    <w:tmpl w:val="40962E08"/>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33" w15:restartNumberingAfterBreak="0">
    <w:nsid w:val="74844954"/>
    <w:multiLevelType w:val="multilevel"/>
    <w:tmpl w:val="A6047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40">
    <w:abstractNumId w:val="39"/>
  </w:num>
  <w:num w:numId="39">
    <w:abstractNumId w:val="38"/>
  </w:num>
  <w:num w:numId="38">
    <w:abstractNumId w:val="37"/>
  </w:num>
  <w:num w:numId="37">
    <w:abstractNumId w:val="36"/>
  </w:num>
  <w:num w:numId="36">
    <w:abstractNumId w:val="35"/>
  </w:num>
  <w:num w:numId="35">
    <w:abstractNumId w:val="34"/>
  </w:num>
  <w:num w:numId="1" w16cid:durableId="1512529724">
    <w:abstractNumId w:val="4"/>
  </w:num>
  <w:num w:numId="2" w16cid:durableId="1882286668">
    <w:abstractNumId w:val="21"/>
  </w:num>
  <w:num w:numId="3" w16cid:durableId="1472791250">
    <w:abstractNumId w:val="25"/>
  </w:num>
  <w:num w:numId="4" w16cid:durableId="1036271723">
    <w:abstractNumId w:val="0"/>
  </w:num>
  <w:num w:numId="5" w16cid:durableId="863514269">
    <w:abstractNumId w:val="5"/>
  </w:num>
  <w:num w:numId="6" w16cid:durableId="1010833465">
    <w:abstractNumId w:val="2"/>
  </w:num>
  <w:num w:numId="7" w16cid:durableId="1002052834">
    <w:abstractNumId w:val="17"/>
  </w:num>
  <w:num w:numId="8" w16cid:durableId="544024287">
    <w:abstractNumId w:val="33"/>
  </w:num>
  <w:num w:numId="9" w16cid:durableId="748430974">
    <w:abstractNumId w:val="32"/>
  </w:num>
  <w:num w:numId="10" w16cid:durableId="571626441">
    <w:abstractNumId w:val="1"/>
  </w:num>
  <w:num w:numId="11" w16cid:durableId="247887389">
    <w:abstractNumId w:val="20"/>
  </w:num>
  <w:num w:numId="12" w16cid:durableId="536547511">
    <w:abstractNumId w:val="23"/>
  </w:num>
  <w:num w:numId="13" w16cid:durableId="1650477410">
    <w:abstractNumId w:val="29"/>
  </w:num>
  <w:num w:numId="14" w16cid:durableId="1151672125">
    <w:abstractNumId w:val="14"/>
  </w:num>
  <w:num w:numId="15" w16cid:durableId="238252723">
    <w:abstractNumId w:val="10"/>
  </w:num>
  <w:num w:numId="16" w16cid:durableId="414211973">
    <w:abstractNumId w:val="19"/>
  </w:num>
  <w:num w:numId="17" w16cid:durableId="98064156">
    <w:abstractNumId w:val="12"/>
  </w:num>
  <w:num w:numId="18" w16cid:durableId="1586457341">
    <w:abstractNumId w:val="16"/>
  </w:num>
  <w:num w:numId="19" w16cid:durableId="114519532">
    <w:abstractNumId w:val="13"/>
  </w:num>
  <w:num w:numId="20" w16cid:durableId="1701663414">
    <w:abstractNumId w:val="26"/>
  </w:num>
  <w:num w:numId="21" w16cid:durableId="1379665160">
    <w:abstractNumId w:val="15"/>
  </w:num>
  <w:num w:numId="22" w16cid:durableId="480001180">
    <w:abstractNumId w:val="30"/>
  </w:num>
  <w:num w:numId="23" w16cid:durableId="2081705433">
    <w:abstractNumId w:val="8"/>
  </w:num>
  <w:num w:numId="24" w16cid:durableId="1103570606">
    <w:abstractNumId w:val="3"/>
  </w:num>
  <w:num w:numId="25" w16cid:durableId="1196575036">
    <w:abstractNumId w:val="18"/>
  </w:num>
  <w:num w:numId="26" w16cid:durableId="289673219">
    <w:abstractNumId w:val="27"/>
  </w:num>
  <w:num w:numId="27" w16cid:durableId="1558853258">
    <w:abstractNumId w:val="7"/>
  </w:num>
  <w:num w:numId="28" w16cid:durableId="698551267">
    <w:abstractNumId w:val="24"/>
  </w:num>
  <w:num w:numId="29" w16cid:durableId="1602179862">
    <w:abstractNumId w:val="22"/>
  </w:num>
  <w:num w:numId="30" w16cid:durableId="940722748">
    <w:abstractNumId w:val="11"/>
  </w:num>
  <w:num w:numId="31" w16cid:durableId="433481234">
    <w:abstractNumId w:val="9"/>
  </w:num>
  <w:num w:numId="32" w16cid:durableId="41252842">
    <w:abstractNumId w:val="31"/>
  </w:num>
  <w:num w:numId="33" w16cid:durableId="1556426352">
    <w:abstractNumId w:val="6"/>
  </w:num>
  <w:num w:numId="34" w16cid:durableId="5715473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61"/>
    <w:rsid w:val="00003EBB"/>
    <w:rsid w:val="00004408"/>
    <w:rsid w:val="00005090"/>
    <w:rsid w:val="00005673"/>
    <w:rsid w:val="00012B92"/>
    <w:rsid w:val="00012E7F"/>
    <w:rsid w:val="00013A2A"/>
    <w:rsid w:val="00022C9A"/>
    <w:rsid w:val="00023601"/>
    <w:rsid w:val="000240B4"/>
    <w:rsid w:val="000254A0"/>
    <w:rsid w:val="0002560F"/>
    <w:rsid w:val="0002762C"/>
    <w:rsid w:val="00035772"/>
    <w:rsid w:val="00036E91"/>
    <w:rsid w:val="00042F15"/>
    <w:rsid w:val="00043160"/>
    <w:rsid w:val="00046DE2"/>
    <w:rsid w:val="00046F56"/>
    <w:rsid w:val="00047F6E"/>
    <w:rsid w:val="00054BF1"/>
    <w:rsid w:val="00056930"/>
    <w:rsid w:val="0005741A"/>
    <w:rsid w:val="00061696"/>
    <w:rsid w:val="000635E1"/>
    <w:rsid w:val="00067CEF"/>
    <w:rsid w:val="000702C3"/>
    <w:rsid w:val="00070A8D"/>
    <w:rsid w:val="00071E62"/>
    <w:rsid w:val="000742FC"/>
    <w:rsid w:val="0007432E"/>
    <w:rsid w:val="00075905"/>
    <w:rsid w:val="000767C0"/>
    <w:rsid w:val="00083D59"/>
    <w:rsid w:val="00085ACC"/>
    <w:rsid w:val="00090645"/>
    <w:rsid w:val="0009787E"/>
    <w:rsid w:val="00097AD3"/>
    <w:rsid w:val="000A294C"/>
    <w:rsid w:val="000A3861"/>
    <w:rsid w:val="000A7BCD"/>
    <w:rsid w:val="000B01F4"/>
    <w:rsid w:val="000B187C"/>
    <w:rsid w:val="000B7732"/>
    <w:rsid w:val="000C407C"/>
    <w:rsid w:val="000C42D5"/>
    <w:rsid w:val="000C532F"/>
    <w:rsid w:val="000C5B07"/>
    <w:rsid w:val="000D0023"/>
    <w:rsid w:val="000D2DAD"/>
    <w:rsid w:val="000D309A"/>
    <w:rsid w:val="000D3286"/>
    <w:rsid w:val="000D39E8"/>
    <w:rsid w:val="000D40E2"/>
    <w:rsid w:val="000D554A"/>
    <w:rsid w:val="000E043E"/>
    <w:rsid w:val="000E1A3D"/>
    <w:rsid w:val="000E2B4B"/>
    <w:rsid w:val="000E32FB"/>
    <w:rsid w:val="000E797C"/>
    <w:rsid w:val="000F1697"/>
    <w:rsid w:val="000F699E"/>
    <w:rsid w:val="001003AD"/>
    <w:rsid w:val="00104C31"/>
    <w:rsid w:val="00105A04"/>
    <w:rsid w:val="00107944"/>
    <w:rsid w:val="001112B6"/>
    <w:rsid w:val="00111348"/>
    <w:rsid w:val="00112485"/>
    <w:rsid w:val="00112CF5"/>
    <w:rsid w:val="00113820"/>
    <w:rsid w:val="00113D22"/>
    <w:rsid w:val="00114792"/>
    <w:rsid w:val="00114AD6"/>
    <w:rsid w:val="00114EA5"/>
    <w:rsid w:val="001171D6"/>
    <w:rsid w:val="001230AE"/>
    <w:rsid w:val="00124460"/>
    <w:rsid w:val="00125629"/>
    <w:rsid w:val="00127229"/>
    <w:rsid w:val="00130BB4"/>
    <w:rsid w:val="00133B81"/>
    <w:rsid w:val="00133C55"/>
    <w:rsid w:val="00134B41"/>
    <w:rsid w:val="0013709C"/>
    <w:rsid w:val="00137EB9"/>
    <w:rsid w:val="0014132A"/>
    <w:rsid w:val="001426AC"/>
    <w:rsid w:val="00145A97"/>
    <w:rsid w:val="00146DCB"/>
    <w:rsid w:val="001560B2"/>
    <w:rsid w:val="001568EA"/>
    <w:rsid w:val="001618CA"/>
    <w:rsid w:val="00161BAF"/>
    <w:rsid w:val="00165727"/>
    <w:rsid w:val="00166D64"/>
    <w:rsid w:val="00167555"/>
    <w:rsid w:val="001727D1"/>
    <w:rsid w:val="00173CA8"/>
    <w:rsid w:val="00176065"/>
    <w:rsid w:val="00182285"/>
    <w:rsid w:val="0018716B"/>
    <w:rsid w:val="00187693"/>
    <w:rsid w:val="00190236"/>
    <w:rsid w:val="00194A47"/>
    <w:rsid w:val="001A1CBE"/>
    <w:rsid w:val="001A2C3A"/>
    <w:rsid w:val="001A3FA5"/>
    <w:rsid w:val="001A45E6"/>
    <w:rsid w:val="001A5AB1"/>
    <w:rsid w:val="001A6654"/>
    <w:rsid w:val="001B0D06"/>
    <w:rsid w:val="001B1D29"/>
    <w:rsid w:val="001B248F"/>
    <w:rsid w:val="001B5850"/>
    <w:rsid w:val="001C1F5B"/>
    <w:rsid w:val="001C2591"/>
    <w:rsid w:val="001C28CB"/>
    <w:rsid w:val="001C2CA5"/>
    <w:rsid w:val="001C2D03"/>
    <w:rsid w:val="001D2407"/>
    <w:rsid w:val="001D2C7F"/>
    <w:rsid w:val="001D38F1"/>
    <w:rsid w:val="001D7841"/>
    <w:rsid w:val="001E41D8"/>
    <w:rsid w:val="001E4386"/>
    <w:rsid w:val="001E658C"/>
    <w:rsid w:val="001F0551"/>
    <w:rsid w:val="00207168"/>
    <w:rsid w:val="00210493"/>
    <w:rsid w:val="00210634"/>
    <w:rsid w:val="002124A7"/>
    <w:rsid w:val="00212F5C"/>
    <w:rsid w:val="00212F71"/>
    <w:rsid w:val="002132F3"/>
    <w:rsid w:val="002178CD"/>
    <w:rsid w:val="0022095B"/>
    <w:rsid w:val="0023306E"/>
    <w:rsid w:val="00233951"/>
    <w:rsid w:val="00235850"/>
    <w:rsid w:val="002403D2"/>
    <w:rsid w:val="00240F1E"/>
    <w:rsid w:val="002412BC"/>
    <w:rsid w:val="00243F2A"/>
    <w:rsid w:val="00244B9B"/>
    <w:rsid w:val="002477FD"/>
    <w:rsid w:val="002632D2"/>
    <w:rsid w:val="002643CE"/>
    <w:rsid w:val="00266330"/>
    <w:rsid w:val="00270D43"/>
    <w:rsid w:val="002748C6"/>
    <w:rsid w:val="00274EA8"/>
    <w:rsid w:val="002767EA"/>
    <w:rsid w:val="00277E95"/>
    <w:rsid w:val="00285D9F"/>
    <w:rsid w:val="002872B8"/>
    <w:rsid w:val="00287EB5"/>
    <w:rsid w:val="002900DA"/>
    <w:rsid w:val="00296CE7"/>
    <w:rsid w:val="0029719E"/>
    <w:rsid w:val="002979AA"/>
    <w:rsid w:val="002A0372"/>
    <w:rsid w:val="002A3DF0"/>
    <w:rsid w:val="002A4341"/>
    <w:rsid w:val="002B4665"/>
    <w:rsid w:val="002B4798"/>
    <w:rsid w:val="002B582A"/>
    <w:rsid w:val="002B613F"/>
    <w:rsid w:val="002B69EC"/>
    <w:rsid w:val="002C2D13"/>
    <w:rsid w:val="002C4203"/>
    <w:rsid w:val="002C5DAA"/>
    <w:rsid w:val="002C7664"/>
    <w:rsid w:val="002D1384"/>
    <w:rsid w:val="002D59B6"/>
    <w:rsid w:val="002D6A35"/>
    <w:rsid w:val="002D6B2D"/>
    <w:rsid w:val="002D7365"/>
    <w:rsid w:val="002E49EB"/>
    <w:rsid w:val="002E551C"/>
    <w:rsid w:val="002F12C8"/>
    <w:rsid w:val="002F3209"/>
    <w:rsid w:val="002F4015"/>
    <w:rsid w:val="002F4FB2"/>
    <w:rsid w:val="003040AE"/>
    <w:rsid w:val="003045E1"/>
    <w:rsid w:val="003050F1"/>
    <w:rsid w:val="00305E58"/>
    <w:rsid w:val="003070D4"/>
    <w:rsid w:val="003117CF"/>
    <w:rsid w:val="00313DAC"/>
    <w:rsid w:val="003151CD"/>
    <w:rsid w:val="00323032"/>
    <w:rsid w:val="003302CE"/>
    <w:rsid w:val="003312D9"/>
    <w:rsid w:val="003319B4"/>
    <w:rsid w:val="00332028"/>
    <w:rsid w:val="003324C6"/>
    <w:rsid w:val="003327A2"/>
    <w:rsid w:val="00341412"/>
    <w:rsid w:val="0034332B"/>
    <w:rsid w:val="00345271"/>
    <w:rsid w:val="00345B21"/>
    <w:rsid w:val="00345FAF"/>
    <w:rsid w:val="0034699B"/>
    <w:rsid w:val="003509A7"/>
    <w:rsid w:val="00353A70"/>
    <w:rsid w:val="00353F4E"/>
    <w:rsid w:val="003579BC"/>
    <w:rsid w:val="00363D17"/>
    <w:rsid w:val="0036427D"/>
    <w:rsid w:val="00365167"/>
    <w:rsid w:val="003659F7"/>
    <w:rsid w:val="00365C00"/>
    <w:rsid w:val="00365C6B"/>
    <w:rsid w:val="00367684"/>
    <w:rsid w:val="00374246"/>
    <w:rsid w:val="003750C4"/>
    <w:rsid w:val="00376BD1"/>
    <w:rsid w:val="00376BFE"/>
    <w:rsid w:val="00377961"/>
    <w:rsid w:val="003856CD"/>
    <w:rsid w:val="003902DF"/>
    <w:rsid w:val="00390BFE"/>
    <w:rsid w:val="003911A5"/>
    <w:rsid w:val="00396409"/>
    <w:rsid w:val="0039695D"/>
    <w:rsid w:val="003A304A"/>
    <w:rsid w:val="003A39F4"/>
    <w:rsid w:val="003A3FAB"/>
    <w:rsid w:val="003A4A4F"/>
    <w:rsid w:val="003A66B8"/>
    <w:rsid w:val="003B01A6"/>
    <w:rsid w:val="003B59D5"/>
    <w:rsid w:val="003C06D7"/>
    <w:rsid w:val="003C2608"/>
    <w:rsid w:val="003C2AE0"/>
    <w:rsid w:val="003C63F8"/>
    <w:rsid w:val="003D2AB0"/>
    <w:rsid w:val="003D2FE0"/>
    <w:rsid w:val="003D3EE4"/>
    <w:rsid w:val="003D6908"/>
    <w:rsid w:val="003E02F3"/>
    <w:rsid w:val="003E34B0"/>
    <w:rsid w:val="003E6FAD"/>
    <w:rsid w:val="003F14E2"/>
    <w:rsid w:val="003F6F2D"/>
    <w:rsid w:val="00400FC8"/>
    <w:rsid w:val="00402C49"/>
    <w:rsid w:val="00402EC5"/>
    <w:rsid w:val="00403C39"/>
    <w:rsid w:val="00404101"/>
    <w:rsid w:val="00404EFC"/>
    <w:rsid w:val="00407C70"/>
    <w:rsid w:val="00410D35"/>
    <w:rsid w:val="004153C0"/>
    <w:rsid w:val="00415470"/>
    <w:rsid w:val="0041697E"/>
    <w:rsid w:val="00421768"/>
    <w:rsid w:val="00423072"/>
    <w:rsid w:val="004250D4"/>
    <w:rsid w:val="00425B84"/>
    <w:rsid w:val="00433DF5"/>
    <w:rsid w:val="00437329"/>
    <w:rsid w:val="0043749B"/>
    <w:rsid w:val="00443ADA"/>
    <w:rsid w:val="004440C6"/>
    <w:rsid w:val="00444EA0"/>
    <w:rsid w:val="00445E63"/>
    <w:rsid w:val="00450CBD"/>
    <w:rsid w:val="00452C83"/>
    <w:rsid w:val="00454D4B"/>
    <w:rsid w:val="00454F36"/>
    <w:rsid w:val="00455829"/>
    <w:rsid w:val="00457DD5"/>
    <w:rsid w:val="00470E46"/>
    <w:rsid w:val="00472127"/>
    <w:rsid w:val="00472335"/>
    <w:rsid w:val="00473BE3"/>
    <w:rsid w:val="0047414D"/>
    <w:rsid w:val="00474326"/>
    <w:rsid w:val="00474341"/>
    <w:rsid w:val="00475091"/>
    <w:rsid w:val="004756B4"/>
    <w:rsid w:val="004776B0"/>
    <w:rsid w:val="0048276F"/>
    <w:rsid w:val="00487D1B"/>
    <w:rsid w:val="00491DB3"/>
    <w:rsid w:val="00497F59"/>
    <w:rsid w:val="004A4BB2"/>
    <w:rsid w:val="004A56FF"/>
    <w:rsid w:val="004A6EB8"/>
    <w:rsid w:val="004B0AC6"/>
    <w:rsid w:val="004B0CF9"/>
    <w:rsid w:val="004B289C"/>
    <w:rsid w:val="004B6470"/>
    <w:rsid w:val="004B7A37"/>
    <w:rsid w:val="004C1525"/>
    <w:rsid w:val="004C4D9C"/>
    <w:rsid w:val="004C7080"/>
    <w:rsid w:val="004D09AF"/>
    <w:rsid w:val="004D2D62"/>
    <w:rsid w:val="004D737A"/>
    <w:rsid w:val="004D7F8B"/>
    <w:rsid w:val="004E183C"/>
    <w:rsid w:val="004E26B4"/>
    <w:rsid w:val="004E54D9"/>
    <w:rsid w:val="004E5727"/>
    <w:rsid w:val="004E62E4"/>
    <w:rsid w:val="004F1206"/>
    <w:rsid w:val="004F1C05"/>
    <w:rsid w:val="004F21B3"/>
    <w:rsid w:val="004F2F4B"/>
    <w:rsid w:val="004F55C5"/>
    <w:rsid w:val="004F6DF6"/>
    <w:rsid w:val="004F7FC3"/>
    <w:rsid w:val="00500600"/>
    <w:rsid w:val="005013F0"/>
    <w:rsid w:val="00502D3B"/>
    <w:rsid w:val="00503F0B"/>
    <w:rsid w:val="0051030C"/>
    <w:rsid w:val="00512617"/>
    <w:rsid w:val="00512C81"/>
    <w:rsid w:val="0051402A"/>
    <w:rsid w:val="00514CA6"/>
    <w:rsid w:val="00522A91"/>
    <w:rsid w:val="005237B9"/>
    <w:rsid w:val="00523D6A"/>
    <w:rsid w:val="00525D3F"/>
    <w:rsid w:val="00526248"/>
    <w:rsid w:val="0053021E"/>
    <w:rsid w:val="005338A8"/>
    <w:rsid w:val="0053448E"/>
    <w:rsid w:val="00544FC7"/>
    <w:rsid w:val="00546AE6"/>
    <w:rsid w:val="0055076B"/>
    <w:rsid w:val="00551491"/>
    <w:rsid w:val="00552A92"/>
    <w:rsid w:val="00556766"/>
    <w:rsid w:val="00557E8F"/>
    <w:rsid w:val="00561628"/>
    <w:rsid w:val="005633EB"/>
    <w:rsid w:val="00563834"/>
    <w:rsid w:val="00563DA6"/>
    <w:rsid w:val="0056442B"/>
    <w:rsid w:val="00566466"/>
    <w:rsid w:val="0056672A"/>
    <w:rsid w:val="005738D8"/>
    <w:rsid w:val="00576736"/>
    <w:rsid w:val="0057687C"/>
    <w:rsid w:val="00577722"/>
    <w:rsid w:val="0058071D"/>
    <w:rsid w:val="00582A1E"/>
    <w:rsid w:val="00587C9F"/>
    <w:rsid w:val="005A063F"/>
    <w:rsid w:val="005A2516"/>
    <w:rsid w:val="005A49F2"/>
    <w:rsid w:val="005A6267"/>
    <w:rsid w:val="005B11E5"/>
    <w:rsid w:val="005B29CA"/>
    <w:rsid w:val="005B50A4"/>
    <w:rsid w:val="005C2D73"/>
    <w:rsid w:val="005C357D"/>
    <w:rsid w:val="005C7192"/>
    <w:rsid w:val="005C7DF7"/>
    <w:rsid w:val="005D31A1"/>
    <w:rsid w:val="005E146E"/>
    <w:rsid w:val="005E2959"/>
    <w:rsid w:val="005E56E0"/>
    <w:rsid w:val="005E6036"/>
    <w:rsid w:val="005F1E0A"/>
    <w:rsid w:val="005F2DB8"/>
    <w:rsid w:val="005F3EF7"/>
    <w:rsid w:val="005F6029"/>
    <w:rsid w:val="005F6B49"/>
    <w:rsid w:val="005F771A"/>
    <w:rsid w:val="00600388"/>
    <w:rsid w:val="0060156F"/>
    <w:rsid w:val="00603264"/>
    <w:rsid w:val="00603D5A"/>
    <w:rsid w:val="006041E6"/>
    <w:rsid w:val="00604AE9"/>
    <w:rsid w:val="00606743"/>
    <w:rsid w:val="00607D4F"/>
    <w:rsid w:val="00611D2A"/>
    <w:rsid w:val="006175EE"/>
    <w:rsid w:val="00622EAE"/>
    <w:rsid w:val="00623CCF"/>
    <w:rsid w:val="00626AC0"/>
    <w:rsid w:val="00627414"/>
    <w:rsid w:val="00631280"/>
    <w:rsid w:val="006315F2"/>
    <w:rsid w:val="0063523A"/>
    <w:rsid w:val="00637ADF"/>
    <w:rsid w:val="00640393"/>
    <w:rsid w:val="00641463"/>
    <w:rsid w:val="00642AE4"/>
    <w:rsid w:val="00645474"/>
    <w:rsid w:val="00646857"/>
    <w:rsid w:val="00646CCD"/>
    <w:rsid w:val="006517F0"/>
    <w:rsid w:val="00651DDD"/>
    <w:rsid w:val="00652B8F"/>
    <w:rsid w:val="00653F65"/>
    <w:rsid w:val="00661B06"/>
    <w:rsid w:val="00662E30"/>
    <w:rsid w:val="00665A12"/>
    <w:rsid w:val="00672593"/>
    <w:rsid w:val="006737A6"/>
    <w:rsid w:val="00675D7A"/>
    <w:rsid w:val="006809A8"/>
    <w:rsid w:val="006812D1"/>
    <w:rsid w:val="00681FF7"/>
    <w:rsid w:val="00682CB5"/>
    <w:rsid w:val="0068486D"/>
    <w:rsid w:val="00686D02"/>
    <w:rsid w:val="00690192"/>
    <w:rsid w:val="0069482D"/>
    <w:rsid w:val="00695640"/>
    <w:rsid w:val="00696570"/>
    <w:rsid w:val="006A2400"/>
    <w:rsid w:val="006A4646"/>
    <w:rsid w:val="006B199C"/>
    <w:rsid w:val="006B251F"/>
    <w:rsid w:val="006B2F93"/>
    <w:rsid w:val="006B40B5"/>
    <w:rsid w:val="006B462D"/>
    <w:rsid w:val="006B5D31"/>
    <w:rsid w:val="006D0314"/>
    <w:rsid w:val="006D10DA"/>
    <w:rsid w:val="006D4C9D"/>
    <w:rsid w:val="006D523F"/>
    <w:rsid w:val="006D60EB"/>
    <w:rsid w:val="006E0B55"/>
    <w:rsid w:val="006E12B4"/>
    <w:rsid w:val="006E5683"/>
    <w:rsid w:val="006E6F78"/>
    <w:rsid w:val="006F076F"/>
    <w:rsid w:val="006F3312"/>
    <w:rsid w:val="00700C44"/>
    <w:rsid w:val="007015D8"/>
    <w:rsid w:val="00701ED7"/>
    <w:rsid w:val="0070343A"/>
    <w:rsid w:val="00705E59"/>
    <w:rsid w:val="007075F1"/>
    <w:rsid w:val="0071268C"/>
    <w:rsid w:val="00736427"/>
    <w:rsid w:val="00737F18"/>
    <w:rsid w:val="00741164"/>
    <w:rsid w:val="0074165A"/>
    <w:rsid w:val="0074256C"/>
    <w:rsid w:val="00746FD6"/>
    <w:rsid w:val="007477E0"/>
    <w:rsid w:val="00754814"/>
    <w:rsid w:val="00755555"/>
    <w:rsid w:val="007601D5"/>
    <w:rsid w:val="00760267"/>
    <w:rsid w:val="00763EA4"/>
    <w:rsid w:val="00764CC8"/>
    <w:rsid w:val="00764F60"/>
    <w:rsid w:val="00765456"/>
    <w:rsid w:val="00766417"/>
    <w:rsid w:val="007668A5"/>
    <w:rsid w:val="00767A2A"/>
    <w:rsid w:val="00770A21"/>
    <w:rsid w:val="00770A51"/>
    <w:rsid w:val="007717DB"/>
    <w:rsid w:val="00771AFF"/>
    <w:rsid w:val="007741B1"/>
    <w:rsid w:val="00774380"/>
    <w:rsid w:val="00774573"/>
    <w:rsid w:val="00775647"/>
    <w:rsid w:val="0078031A"/>
    <w:rsid w:val="007839F5"/>
    <w:rsid w:val="00784163"/>
    <w:rsid w:val="00790D30"/>
    <w:rsid w:val="00793BF0"/>
    <w:rsid w:val="007A4834"/>
    <w:rsid w:val="007A579C"/>
    <w:rsid w:val="007B23F0"/>
    <w:rsid w:val="007B2438"/>
    <w:rsid w:val="007B2E27"/>
    <w:rsid w:val="007B36AD"/>
    <w:rsid w:val="007B3F2C"/>
    <w:rsid w:val="007B3FBA"/>
    <w:rsid w:val="007B6531"/>
    <w:rsid w:val="007B6E4B"/>
    <w:rsid w:val="007C06BC"/>
    <w:rsid w:val="007C384B"/>
    <w:rsid w:val="007C4A03"/>
    <w:rsid w:val="007C5BCA"/>
    <w:rsid w:val="007C70F4"/>
    <w:rsid w:val="007D0FE6"/>
    <w:rsid w:val="007D14D9"/>
    <w:rsid w:val="007D429D"/>
    <w:rsid w:val="007D4F77"/>
    <w:rsid w:val="007E14DE"/>
    <w:rsid w:val="007E391A"/>
    <w:rsid w:val="007E455A"/>
    <w:rsid w:val="007F05DB"/>
    <w:rsid w:val="007F1845"/>
    <w:rsid w:val="008040FE"/>
    <w:rsid w:val="00804884"/>
    <w:rsid w:val="00805B8A"/>
    <w:rsid w:val="008069D9"/>
    <w:rsid w:val="00811A07"/>
    <w:rsid w:val="0081668C"/>
    <w:rsid w:val="0081691C"/>
    <w:rsid w:val="00816D5A"/>
    <w:rsid w:val="0082037C"/>
    <w:rsid w:val="00820446"/>
    <w:rsid w:val="008235AD"/>
    <w:rsid w:val="00823BFD"/>
    <w:rsid w:val="008274D4"/>
    <w:rsid w:val="00827B25"/>
    <w:rsid w:val="0083166C"/>
    <w:rsid w:val="00845767"/>
    <w:rsid w:val="00845E20"/>
    <w:rsid w:val="00847201"/>
    <w:rsid w:val="00852908"/>
    <w:rsid w:val="00852DF3"/>
    <w:rsid w:val="00853EEF"/>
    <w:rsid w:val="00853F4B"/>
    <w:rsid w:val="00855CCE"/>
    <w:rsid w:val="008564BA"/>
    <w:rsid w:val="008649F4"/>
    <w:rsid w:val="008652E9"/>
    <w:rsid w:val="00866A9B"/>
    <w:rsid w:val="008702B1"/>
    <w:rsid w:val="00870D49"/>
    <w:rsid w:val="00872155"/>
    <w:rsid w:val="008731A2"/>
    <w:rsid w:val="00873751"/>
    <w:rsid w:val="0087425D"/>
    <w:rsid w:val="00875C4E"/>
    <w:rsid w:val="00880D8B"/>
    <w:rsid w:val="00881F7D"/>
    <w:rsid w:val="00884993"/>
    <w:rsid w:val="00885DD3"/>
    <w:rsid w:val="00891844"/>
    <w:rsid w:val="00892CF6"/>
    <w:rsid w:val="0089378E"/>
    <w:rsid w:val="008947F9"/>
    <w:rsid w:val="008A22E0"/>
    <w:rsid w:val="008A6B6B"/>
    <w:rsid w:val="008A6DAA"/>
    <w:rsid w:val="008B1374"/>
    <w:rsid w:val="008B1BA1"/>
    <w:rsid w:val="008B5C79"/>
    <w:rsid w:val="008D20F0"/>
    <w:rsid w:val="008E10E5"/>
    <w:rsid w:val="008E23BD"/>
    <w:rsid w:val="008E58BC"/>
    <w:rsid w:val="008F0FAB"/>
    <w:rsid w:val="008F36B6"/>
    <w:rsid w:val="008F3871"/>
    <w:rsid w:val="008F4251"/>
    <w:rsid w:val="008F4593"/>
    <w:rsid w:val="008F570B"/>
    <w:rsid w:val="00903C88"/>
    <w:rsid w:val="0090484D"/>
    <w:rsid w:val="009064F7"/>
    <w:rsid w:val="0091124C"/>
    <w:rsid w:val="009115AE"/>
    <w:rsid w:val="0091223C"/>
    <w:rsid w:val="009122D8"/>
    <w:rsid w:val="0091243C"/>
    <w:rsid w:val="00912D98"/>
    <w:rsid w:val="00913956"/>
    <w:rsid w:val="00913FAD"/>
    <w:rsid w:val="00914A8C"/>
    <w:rsid w:val="00915E32"/>
    <w:rsid w:val="00927AC6"/>
    <w:rsid w:val="00930008"/>
    <w:rsid w:val="00931035"/>
    <w:rsid w:val="0093159F"/>
    <w:rsid w:val="00931615"/>
    <w:rsid w:val="0093209F"/>
    <w:rsid w:val="00932A63"/>
    <w:rsid w:val="00933107"/>
    <w:rsid w:val="00933167"/>
    <w:rsid w:val="00933C25"/>
    <w:rsid w:val="00937ACE"/>
    <w:rsid w:val="00940073"/>
    <w:rsid w:val="0094707B"/>
    <w:rsid w:val="00952C0A"/>
    <w:rsid w:val="009547FD"/>
    <w:rsid w:val="00960271"/>
    <w:rsid w:val="009618E4"/>
    <w:rsid w:val="00962814"/>
    <w:rsid w:val="009669F1"/>
    <w:rsid w:val="009673B3"/>
    <w:rsid w:val="00972633"/>
    <w:rsid w:val="00972CD6"/>
    <w:rsid w:val="0097329A"/>
    <w:rsid w:val="00974A98"/>
    <w:rsid w:val="00976491"/>
    <w:rsid w:val="00981244"/>
    <w:rsid w:val="009847D0"/>
    <w:rsid w:val="00984A3F"/>
    <w:rsid w:val="0098696D"/>
    <w:rsid w:val="0098785D"/>
    <w:rsid w:val="0099271B"/>
    <w:rsid w:val="009945E7"/>
    <w:rsid w:val="009A7733"/>
    <w:rsid w:val="009A7F2B"/>
    <w:rsid w:val="009B5087"/>
    <w:rsid w:val="009B631E"/>
    <w:rsid w:val="009B6E67"/>
    <w:rsid w:val="009C234F"/>
    <w:rsid w:val="009C2672"/>
    <w:rsid w:val="009C3168"/>
    <w:rsid w:val="009C47D8"/>
    <w:rsid w:val="009C4FB9"/>
    <w:rsid w:val="009C631E"/>
    <w:rsid w:val="009C7A85"/>
    <w:rsid w:val="009C7ACF"/>
    <w:rsid w:val="009E010F"/>
    <w:rsid w:val="009E0E15"/>
    <w:rsid w:val="009E3BCB"/>
    <w:rsid w:val="009E3F78"/>
    <w:rsid w:val="009E690F"/>
    <w:rsid w:val="009F0539"/>
    <w:rsid w:val="009F2345"/>
    <w:rsid w:val="009F3B13"/>
    <w:rsid w:val="009F4AEE"/>
    <w:rsid w:val="009F4C33"/>
    <w:rsid w:val="00A0198D"/>
    <w:rsid w:val="00A04BA8"/>
    <w:rsid w:val="00A0570C"/>
    <w:rsid w:val="00A065A4"/>
    <w:rsid w:val="00A10F32"/>
    <w:rsid w:val="00A11A4D"/>
    <w:rsid w:val="00A12503"/>
    <w:rsid w:val="00A14525"/>
    <w:rsid w:val="00A14814"/>
    <w:rsid w:val="00A153DF"/>
    <w:rsid w:val="00A165EB"/>
    <w:rsid w:val="00A176AA"/>
    <w:rsid w:val="00A17948"/>
    <w:rsid w:val="00A17C82"/>
    <w:rsid w:val="00A253E7"/>
    <w:rsid w:val="00A312B2"/>
    <w:rsid w:val="00A34747"/>
    <w:rsid w:val="00A366F0"/>
    <w:rsid w:val="00A424D9"/>
    <w:rsid w:val="00A42631"/>
    <w:rsid w:val="00A43538"/>
    <w:rsid w:val="00A462F0"/>
    <w:rsid w:val="00A530C1"/>
    <w:rsid w:val="00A5393E"/>
    <w:rsid w:val="00A547EC"/>
    <w:rsid w:val="00A54A1C"/>
    <w:rsid w:val="00A55363"/>
    <w:rsid w:val="00A60880"/>
    <w:rsid w:val="00A62357"/>
    <w:rsid w:val="00A66567"/>
    <w:rsid w:val="00A66EE3"/>
    <w:rsid w:val="00A70A96"/>
    <w:rsid w:val="00A75D62"/>
    <w:rsid w:val="00A76978"/>
    <w:rsid w:val="00A76FE4"/>
    <w:rsid w:val="00A77506"/>
    <w:rsid w:val="00A8199A"/>
    <w:rsid w:val="00A83DF2"/>
    <w:rsid w:val="00A903BF"/>
    <w:rsid w:val="00A91AD7"/>
    <w:rsid w:val="00A93269"/>
    <w:rsid w:val="00A934CF"/>
    <w:rsid w:val="00A93E14"/>
    <w:rsid w:val="00A94B28"/>
    <w:rsid w:val="00A9540E"/>
    <w:rsid w:val="00AA1938"/>
    <w:rsid w:val="00AA1D36"/>
    <w:rsid w:val="00AA3A3C"/>
    <w:rsid w:val="00AA5E9E"/>
    <w:rsid w:val="00AB52D0"/>
    <w:rsid w:val="00AB6F97"/>
    <w:rsid w:val="00AB7405"/>
    <w:rsid w:val="00AC2A7A"/>
    <w:rsid w:val="00AC4C3B"/>
    <w:rsid w:val="00AC58EB"/>
    <w:rsid w:val="00AD2080"/>
    <w:rsid w:val="00AE086A"/>
    <w:rsid w:val="00AE13FC"/>
    <w:rsid w:val="00AE144D"/>
    <w:rsid w:val="00AE33B4"/>
    <w:rsid w:val="00AE35DA"/>
    <w:rsid w:val="00AE3F4D"/>
    <w:rsid w:val="00AE5880"/>
    <w:rsid w:val="00AE5BFF"/>
    <w:rsid w:val="00AE64A2"/>
    <w:rsid w:val="00AE6CC6"/>
    <w:rsid w:val="00AF0FD3"/>
    <w:rsid w:val="00AF42E7"/>
    <w:rsid w:val="00AF5C39"/>
    <w:rsid w:val="00AF6E22"/>
    <w:rsid w:val="00AF6FCE"/>
    <w:rsid w:val="00AF7020"/>
    <w:rsid w:val="00B00638"/>
    <w:rsid w:val="00B043E2"/>
    <w:rsid w:val="00B06B58"/>
    <w:rsid w:val="00B12F38"/>
    <w:rsid w:val="00B136CC"/>
    <w:rsid w:val="00B1642D"/>
    <w:rsid w:val="00B26E40"/>
    <w:rsid w:val="00B30408"/>
    <w:rsid w:val="00B3218C"/>
    <w:rsid w:val="00B33623"/>
    <w:rsid w:val="00B37C4E"/>
    <w:rsid w:val="00B421F1"/>
    <w:rsid w:val="00B47295"/>
    <w:rsid w:val="00B50933"/>
    <w:rsid w:val="00B53FF1"/>
    <w:rsid w:val="00B55093"/>
    <w:rsid w:val="00B576B9"/>
    <w:rsid w:val="00B612F9"/>
    <w:rsid w:val="00B64B6F"/>
    <w:rsid w:val="00B6594F"/>
    <w:rsid w:val="00B65A6A"/>
    <w:rsid w:val="00B65B9C"/>
    <w:rsid w:val="00B71149"/>
    <w:rsid w:val="00B75677"/>
    <w:rsid w:val="00B77EC7"/>
    <w:rsid w:val="00B90B94"/>
    <w:rsid w:val="00B92009"/>
    <w:rsid w:val="00B922BD"/>
    <w:rsid w:val="00B94C28"/>
    <w:rsid w:val="00B96F6C"/>
    <w:rsid w:val="00BA068B"/>
    <w:rsid w:val="00BA1AEE"/>
    <w:rsid w:val="00BA35C4"/>
    <w:rsid w:val="00BA64F1"/>
    <w:rsid w:val="00BA7E82"/>
    <w:rsid w:val="00BB22FB"/>
    <w:rsid w:val="00BB30FD"/>
    <w:rsid w:val="00BB3135"/>
    <w:rsid w:val="00BB4AD3"/>
    <w:rsid w:val="00BB50E6"/>
    <w:rsid w:val="00BB70C8"/>
    <w:rsid w:val="00BC2F96"/>
    <w:rsid w:val="00BD0048"/>
    <w:rsid w:val="00BD53D2"/>
    <w:rsid w:val="00BE5D6B"/>
    <w:rsid w:val="00BE636E"/>
    <w:rsid w:val="00BE6EB1"/>
    <w:rsid w:val="00BE7FE5"/>
    <w:rsid w:val="00BF02F6"/>
    <w:rsid w:val="00BF0E52"/>
    <w:rsid w:val="00BF13A6"/>
    <w:rsid w:val="00BF50BE"/>
    <w:rsid w:val="00C01662"/>
    <w:rsid w:val="00C04A4E"/>
    <w:rsid w:val="00C07877"/>
    <w:rsid w:val="00C10017"/>
    <w:rsid w:val="00C10B39"/>
    <w:rsid w:val="00C1171B"/>
    <w:rsid w:val="00C122FA"/>
    <w:rsid w:val="00C12636"/>
    <w:rsid w:val="00C27911"/>
    <w:rsid w:val="00C33ABE"/>
    <w:rsid w:val="00C3478B"/>
    <w:rsid w:val="00C35B7B"/>
    <w:rsid w:val="00C37B5B"/>
    <w:rsid w:val="00C43334"/>
    <w:rsid w:val="00C4784B"/>
    <w:rsid w:val="00C50BD5"/>
    <w:rsid w:val="00C516A8"/>
    <w:rsid w:val="00C5222E"/>
    <w:rsid w:val="00C52B65"/>
    <w:rsid w:val="00C5322E"/>
    <w:rsid w:val="00C53CCA"/>
    <w:rsid w:val="00C546D9"/>
    <w:rsid w:val="00C57D6E"/>
    <w:rsid w:val="00C60269"/>
    <w:rsid w:val="00C60E06"/>
    <w:rsid w:val="00C63334"/>
    <w:rsid w:val="00C65CC4"/>
    <w:rsid w:val="00C71890"/>
    <w:rsid w:val="00C71960"/>
    <w:rsid w:val="00C75C43"/>
    <w:rsid w:val="00C80F73"/>
    <w:rsid w:val="00C82ED4"/>
    <w:rsid w:val="00C8342D"/>
    <w:rsid w:val="00C8549B"/>
    <w:rsid w:val="00C900AB"/>
    <w:rsid w:val="00C900F4"/>
    <w:rsid w:val="00C9289F"/>
    <w:rsid w:val="00C93C3A"/>
    <w:rsid w:val="00C951F1"/>
    <w:rsid w:val="00CA1331"/>
    <w:rsid w:val="00CA3F7C"/>
    <w:rsid w:val="00CA4285"/>
    <w:rsid w:val="00CA77C8"/>
    <w:rsid w:val="00CB2498"/>
    <w:rsid w:val="00CB3C91"/>
    <w:rsid w:val="00CB7C2F"/>
    <w:rsid w:val="00CC1E20"/>
    <w:rsid w:val="00CC5997"/>
    <w:rsid w:val="00CC6CC5"/>
    <w:rsid w:val="00CD1EC3"/>
    <w:rsid w:val="00CD3AB8"/>
    <w:rsid w:val="00CD566C"/>
    <w:rsid w:val="00CD6F60"/>
    <w:rsid w:val="00CD7F21"/>
    <w:rsid w:val="00CE0DC9"/>
    <w:rsid w:val="00CE12A4"/>
    <w:rsid w:val="00CE4FA6"/>
    <w:rsid w:val="00CE6DCD"/>
    <w:rsid w:val="00D019A1"/>
    <w:rsid w:val="00D02552"/>
    <w:rsid w:val="00D055EB"/>
    <w:rsid w:val="00D07C4B"/>
    <w:rsid w:val="00D13723"/>
    <w:rsid w:val="00D148EB"/>
    <w:rsid w:val="00D16548"/>
    <w:rsid w:val="00D1664F"/>
    <w:rsid w:val="00D166FC"/>
    <w:rsid w:val="00D1737B"/>
    <w:rsid w:val="00D17A30"/>
    <w:rsid w:val="00D17F86"/>
    <w:rsid w:val="00D23275"/>
    <w:rsid w:val="00D2566F"/>
    <w:rsid w:val="00D25863"/>
    <w:rsid w:val="00D33CDF"/>
    <w:rsid w:val="00D36407"/>
    <w:rsid w:val="00D39D8F"/>
    <w:rsid w:val="00D42BD4"/>
    <w:rsid w:val="00D463BC"/>
    <w:rsid w:val="00D50555"/>
    <w:rsid w:val="00D535A9"/>
    <w:rsid w:val="00D6209A"/>
    <w:rsid w:val="00D6C629"/>
    <w:rsid w:val="00D71E7A"/>
    <w:rsid w:val="00D73D73"/>
    <w:rsid w:val="00D73EA1"/>
    <w:rsid w:val="00D7452F"/>
    <w:rsid w:val="00D76781"/>
    <w:rsid w:val="00D85257"/>
    <w:rsid w:val="00D8736B"/>
    <w:rsid w:val="00D906DB"/>
    <w:rsid w:val="00D979B2"/>
    <w:rsid w:val="00DA110D"/>
    <w:rsid w:val="00DA22B2"/>
    <w:rsid w:val="00DA2CD4"/>
    <w:rsid w:val="00DA657F"/>
    <w:rsid w:val="00DA6C39"/>
    <w:rsid w:val="00DB5E05"/>
    <w:rsid w:val="00DB6875"/>
    <w:rsid w:val="00DC2E51"/>
    <w:rsid w:val="00DC5DA4"/>
    <w:rsid w:val="00DD2990"/>
    <w:rsid w:val="00DD53A3"/>
    <w:rsid w:val="00DE174B"/>
    <w:rsid w:val="00DE2120"/>
    <w:rsid w:val="00DE2569"/>
    <w:rsid w:val="00DE3D20"/>
    <w:rsid w:val="00DE4071"/>
    <w:rsid w:val="00DE5390"/>
    <w:rsid w:val="00DF6594"/>
    <w:rsid w:val="00E1070D"/>
    <w:rsid w:val="00E12AB1"/>
    <w:rsid w:val="00E16F21"/>
    <w:rsid w:val="00E203F8"/>
    <w:rsid w:val="00E226BC"/>
    <w:rsid w:val="00E22F0F"/>
    <w:rsid w:val="00E27FB3"/>
    <w:rsid w:val="00E3195C"/>
    <w:rsid w:val="00E319E3"/>
    <w:rsid w:val="00E31B73"/>
    <w:rsid w:val="00E33020"/>
    <w:rsid w:val="00E35374"/>
    <w:rsid w:val="00E354E6"/>
    <w:rsid w:val="00E35D3B"/>
    <w:rsid w:val="00E4004C"/>
    <w:rsid w:val="00E4054E"/>
    <w:rsid w:val="00E42CD7"/>
    <w:rsid w:val="00E44FF5"/>
    <w:rsid w:val="00E513AE"/>
    <w:rsid w:val="00E5584F"/>
    <w:rsid w:val="00E56144"/>
    <w:rsid w:val="00E62F55"/>
    <w:rsid w:val="00E637B9"/>
    <w:rsid w:val="00E64CD5"/>
    <w:rsid w:val="00E704BB"/>
    <w:rsid w:val="00E708B1"/>
    <w:rsid w:val="00E7166A"/>
    <w:rsid w:val="00E726BE"/>
    <w:rsid w:val="00E751D8"/>
    <w:rsid w:val="00E75CB8"/>
    <w:rsid w:val="00E770DC"/>
    <w:rsid w:val="00E812D5"/>
    <w:rsid w:val="00E87368"/>
    <w:rsid w:val="00EA0235"/>
    <w:rsid w:val="00EA31B7"/>
    <w:rsid w:val="00EA4119"/>
    <w:rsid w:val="00EA507D"/>
    <w:rsid w:val="00EA5B32"/>
    <w:rsid w:val="00EA7249"/>
    <w:rsid w:val="00EA787E"/>
    <w:rsid w:val="00EA7971"/>
    <w:rsid w:val="00EA7F64"/>
    <w:rsid w:val="00EB34EF"/>
    <w:rsid w:val="00EB42B2"/>
    <w:rsid w:val="00EB530E"/>
    <w:rsid w:val="00EB649E"/>
    <w:rsid w:val="00EC3E61"/>
    <w:rsid w:val="00EC3F7D"/>
    <w:rsid w:val="00EC6171"/>
    <w:rsid w:val="00EC6356"/>
    <w:rsid w:val="00ED1AD5"/>
    <w:rsid w:val="00ED1E82"/>
    <w:rsid w:val="00ED4A37"/>
    <w:rsid w:val="00ED4E75"/>
    <w:rsid w:val="00ED5705"/>
    <w:rsid w:val="00ED5907"/>
    <w:rsid w:val="00ED5F24"/>
    <w:rsid w:val="00ED6500"/>
    <w:rsid w:val="00EE04B4"/>
    <w:rsid w:val="00EE059C"/>
    <w:rsid w:val="00EE1F35"/>
    <w:rsid w:val="00EE2B7A"/>
    <w:rsid w:val="00EE396E"/>
    <w:rsid w:val="00EE3B5E"/>
    <w:rsid w:val="00EE6237"/>
    <w:rsid w:val="00EE6CA6"/>
    <w:rsid w:val="00EF0DDC"/>
    <w:rsid w:val="00EF4290"/>
    <w:rsid w:val="00EF48BA"/>
    <w:rsid w:val="00EF6A81"/>
    <w:rsid w:val="00F03EA5"/>
    <w:rsid w:val="00F041B7"/>
    <w:rsid w:val="00F0440E"/>
    <w:rsid w:val="00F04ECA"/>
    <w:rsid w:val="00F1180B"/>
    <w:rsid w:val="00F11F37"/>
    <w:rsid w:val="00F1212F"/>
    <w:rsid w:val="00F13A5D"/>
    <w:rsid w:val="00F15130"/>
    <w:rsid w:val="00F152E5"/>
    <w:rsid w:val="00F16781"/>
    <w:rsid w:val="00F20D79"/>
    <w:rsid w:val="00F2483C"/>
    <w:rsid w:val="00F253A1"/>
    <w:rsid w:val="00F33018"/>
    <w:rsid w:val="00F33835"/>
    <w:rsid w:val="00F42EB0"/>
    <w:rsid w:val="00F43014"/>
    <w:rsid w:val="00F436E1"/>
    <w:rsid w:val="00F5204D"/>
    <w:rsid w:val="00F560F6"/>
    <w:rsid w:val="00F562EC"/>
    <w:rsid w:val="00F56349"/>
    <w:rsid w:val="00F57973"/>
    <w:rsid w:val="00F6128D"/>
    <w:rsid w:val="00F61530"/>
    <w:rsid w:val="00F62BE0"/>
    <w:rsid w:val="00F63C83"/>
    <w:rsid w:val="00F64506"/>
    <w:rsid w:val="00F64539"/>
    <w:rsid w:val="00F672EA"/>
    <w:rsid w:val="00F67DA2"/>
    <w:rsid w:val="00F708C8"/>
    <w:rsid w:val="00F72C9A"/>
    <w:rsid w:val="00F731B5"/>
    <w:rsid w:val="00F73458"/>
    <w:rsid w:val="00F762DD"/>
    <w:rsid w:val="00F77765"/>
    <w:rsid w:val="00F824DB"/>
    <w:rsid w:val="00F831EE"/>
    <w:rsid w:val="00F84294"/>
    <w:rsid w:val="00F85ED7"/>
    <w:rsid w:val="00F9097E"/>
    <w:rsid w:val="00F927D1"/>
    <w:rsid w:val="00F939C9"/>
    <w:rsid w:val="00F941FD"/>
    <w:rsid w:val="00F945D0"/>
    <w:rsid w:val="00F9618E"/>
    <w:rsid w:val="00FA0257"/>
    <w:rsid w:val="00FA28F0"/>
    <w:rsid w:val="00FA6219"/>
    <w:rsid w:val="00FB3487"/>
    <w:rsid w:val="00FB7577"/>
    <w:rsid w:val="00FC2811"/>
    <w:rsid w:val="00FC5F12"/>
    <w:rsid w:val="00FD2F0E"/>
    <w:rsid w:val="00FD3FAE"/>
    <w:rsid w:val="00FD5E43"/>
    <w:rsid w:val="00FD7C48"/>
    <w:rsid w:val="00FF3B1A"/>
    <w:rsid w:val="00FF4E7B"/>
    <w:rsid w:val="00FF5DA1"/>
    <w:rsid w:val="00FF67E0"/>
    <w:rsid w:val="00FF744A"/>
    <w:rsid w:val="011BF7F9"/>
    <w:rsid w:val="01D248E9"/>
    <w:rsid w:val="01E5EE2F"/>
    <w:rsid w:val="0218593C"/>
    <w:rsid w:val="02A48E6F"/>
    <w:rsid w:val="02E73541"/>
    <w:rsid w:val="02FC2450"/>
    <w:rsid w:val="0333485F"/>
    <w:rsid w:val="03723A26"/>
    <w:rsid w:val="03BBA55C"/>
    <w:rsid w:val="03CE32AB"/>
    <w:rsid w:val="040DEE62"/>
    <w:rsid w:val="04247D49"/>
    <w:rsid w:val="047DBC8E"/>
    <w:rsid w:val="04A98419"/>
    <w:rsid w:val="04AA3AF7"/>
    <w:rsid w:val="05C88902"/>
    <w:rsid w:val="063708FD"/>
    <w:rsid w:val="06528EA5"/>
    <w:rsid w:val="06BA4B0A"/>
    <w:rsid w:val="06CFD273"/>
    <w:rsid w:val="06CFD273"/>
    <w:rsid w:val="0732D972"/>
    <w:rsid w:val="0748E4DC"/>
    <w:rsid w:val="074A7BB7"/>
    <w:rsid w:val="0761A554"/>
    <w:rsid w:val="0774122F"/>
    <w:rsid w:val="086CFA9A"/>
    <w:rsid w:val="0886ED41"/>
    <w:rsid w:val="092667B4"/>
    <w:rsid w:val="094A6383"/>
    <w:rsid w:val="09B2D7D2"/>
    <w:rsid w:val="0ADDB705"/>
    <w:rsid w:val="0B047C55"/>
    <w:rsid w:val="0B3A192A"/>
    <w:rsid w:val="0B448363"/>
    <w:rsid w:val="0B86B141"/>
    <w:rsid w:val="0C155C06"/>
    <w:rsid w:val="0E54E13D"/>
    <w:rsid w:val="0EF4B8F3"/>
    <w:rsid w:val="0F00345F"/>
    <w:rsid w:val="0F00345F"/>
    <w:rsid w:val="0F373509"/>
    <w:rsid w:val="0FDBB00B"/>
    <w:rsid w:val="0FFA6DFA"/>
    <w:rsid w:val="100F62FE"/>
    <w:rsid w:val="10369000"/>
    <w:rsid w:val="1043FCC7"/>
    <w:rsid w:val="10610475"/>
    <w:rsid w:val="1159E119"/>
    <w:rsid w:val="11A52E18"/>
    <w:rsid w:val="11F6BEED"/>
    <w:rsid w:val="120E418E"/>
    <w:rsid w:val="1313349F"/>
    <w:rsid w:val="133BD58E"/>
    <w:rsid w:val="133DDB5E"/>
    <w:rsid w:val="139D8D2B"/>
    <w:rsid w:val="14241245"/>
    <w:rsid w:val="1486C08A"/>
    <w:rsid w:val="15162911"/>
    <w:rsid w:val="15162911"/>
    <w:rsid w:val="153969C7"/>
    <w:rsid w:val="154D5214"/>
    <w:rsid w:val="16367550"/>
    <w:rsid w:val="169B3E50"/>
    <w:rsid w:val="17170337"/>
    <w:rsid w:val="1730B7F6"/>
    <w:rsid w:val="17358FAC"/>
    <w:rsid w:val="17358FAC"/>
    <w:rsid w:val="174F4E28"/>
    <w:rsid w:val="176DAD35"/>
    <w:rsid w:val="176DAD35"/>
    <w:rsid w:val="1808F762"/>
    <w:rsid w:val="18E76131"/>
    <w:rsid w:val="18EA172A"/>
    <w:rsid w:val="1911224C"/>
    <w:rsid w:val="19F7D35E"/>
    <w:rsid w:val="1AA9DA81"/>
    <w:rsid w:val="1B31B57C"/>
    <w:rsid w:val="1B60CD7C"/>
    <w:rsid w:val="1BAA62D9"/>
    <w:rsid w:val="1BE3E385"/>
    <w:rsid w:val="1C1D75F4"/>
    <w:rsid w:val="1C2199C2"/>
    <w:rsid w:val="1C3A73C3"/>
    <w:rsid w:val="1C81C0CC"/>
    <w:rsid w:val="1CB15307"/>
    <w:rsid w:val="1D26B93E"/>
    <w:rsid w:val="1DB2582C"/>
    <w:rsid w:val="1E0708DB"/>
    <w:rsid w:val="1E29CAA0"/>
    <w:rsid w:val="1E58FA9D"/>
    <w:rsid w:val="1F3A45E3"/>
    <w:rsid w:val="1F5B471C"/>
    <w:rsid w:val="1F5EAA8F"/>
    <w:rsid w:val="20D383E7"/>
    <w:rsid w:val="20D80637"/>
    <w:rsid w:val="20D9FCF7"/>
    <w:rsid w:val="214416CE"/>
    <w:rsid w:val="21BB0D7E"/>
    <w:rsid w:val="22277F45"/>
    <w:rsid w:val="223AE5DF"/>
    <w:rsid w:val="223AE5DF"/>
    <w:rsid w:val="225EA280"/>
    <w:rsid w:val="22862EB8"/>
    <w:rsid w:val="229D53CD"/>
    <w:rsid w:val="229FD02B"/>
    <w:rsid w:val="235A1677"/>
    <w:rsid w:val="236D4107"/>
    <w:rsid w:val="23B582FF"/>
    <w:rsid w:val="23EC45DE"/>
    <w:rsid w:val="2426D43C"/>
    <w:rsid w:val="24B02D59"/>
    <w:rsid w:val="25037B4D"/>
    <w:rsid w:val="259B26DE"/>
    <w:rsid w:val="259B748E"/>
    <w:rsid w:val="25A85CFA"/>
    <w:rsid w:val="25ADE3F2"/>
    <w:rsid w:val="2621A140"/>
    <w:rsid w:val="264714F3"/>
    <w:rsid w:val="266E41BF"/>
    <w:rsid w:val="268D5B00"/>
    <w:rsid w:val="26C90878"/>
    <w:rsid w:val="2767155A"/>
    <w:rsid w:val="27FC5CCB"/>
    <w:rsid w:val="2803007A"/>
    <w:rsid w:val="285FD188"/>
    <w:rsid w:val="2865E979"/>
    <w:rsid w:val="28E591A5"/>
    <w:rsid w:val="28E591A5"/>
    <w:rsid w:val="28EF3FC2"/>
    <w:rsid w:val="28EF3FC2"/>
    <w:rsid w:val="295A2A5E"/>
    <w:rsid w:val="297B6ACB"/>
    <w:rsid w:val="29C78388"/>
    <w:rsid w:val="29DEAF81"/>
    <w:rsid w:val="2A36EE56"/>
    <w:rsid w:val="2A536FC1"/>
    <w:rsid w:val="2AB0205E"/>
    <w:rsid w:val="2B000160"/>
    <w:rsid w:val="2B03697A"/>
    <w:rsid w:val="2B13AD30"/>
    <w:rsid w:val="2B140965"/>
    <w:rsid w:val="2B147670"/>
    <w:rsid w:val="2B9F4E17"/>
    <w:rsid w:val="2C804906"/>
    <w:rsid w:val="2CB340DC"/>
    <w:rsid w:val="2CD064B7"/>
    <w:rsid w:val="2CD064B7"/>
    <w:rsid w:val="2CD506E4"/>
    <w:rsid w:val="2CE8B4D4"/>
    <w:rsid w:val="2CE8B4D4"/>
    <w:rsid w:val="2CF4D732"/>
    <w:rsid w:val="2D97C002"/>
    <w:rsid w:val="2DBB3DF3"/>
    <w:rsid w:val="2DD75AA5"/>
    <w:rsid w:val="2E8C9536"/>
    <w:rsid w:val="2F36A529"/>
    <w:rsid w:val="2F410ED4"/>
    <w:rsid w:val="2F567746"/>
    <w:rsid w:val="2F6BD492"/>
    <w:rsid w:val="2FC27E9F"/>
    <w:rsid w:val="3057C6C1"/>
    <w:rsid w:val="3057FDD0"/>
    <w:rsid w:val="3072036E"/>
    <w:rsid w:val="30B3F423"/>
    <w:rsid w:val="31369476"/>
    <w:rsid w:val="317E416D"/>
    <w:rsid w:val="31A886C2"/>
    <w:rsid w:val="3205879C"/>
    <w:rsid w:val="3278008B"/>
    <w:rsid w:val="329C21D9"/>
    <w:rsid w:val="32A00AE8"/>
    <w:rsid w:val="33357545"/>
    <w:rsid w:val="344766B7"/>
    <w:rsid w:val="347FD533"/>
    <w:rsid w:val="34A4C3DC"/>
    <w:rsid w:val="34A4C3DC"/>
    <w:rsid w:val="354982BB"/>
    <w:rsid w:val="354982BB"/>
    <w:rsid w:val="359B65B4"/>
    <w:rsid w:val="3606AD9E"/>
    <w:rsid w:val="3638646B"/>
    <w:rsid w:val="37162765"/>
    <w:rsid w:val="37547595"/>
    <w:rsid w:val="37624F0C"/>
    <w:rsid w:val="378418AD"/>
    <w:rsid w:val="3798B5C3"/>
    <w:rsid w:val="37D0FB77"/>
    <w:rsid w:val="382DDB91"/>
    <w:rsid w:val="386BED98"/>
    <w:rsid w:val="38EA1511"/>
    <w:rsid w:val="3909B8A9"/>
    <w:rsid w:val="3917D007"/>
    <w:rsid w:val="398933FE"/>
    <w:rsid w:val="3A997501"/>
    <w:rsid w:val="3AB967EA"/>
    <w:rsid w:val="3B3DC117"/>
    <w:rsid w:val="3BD763AE"/>
    <w:rsid w:val="3C1DF9F8"/>
    <w:rsid w:val="3C59990F"/>
    <w:rsid w:val="3D31BEAA"/>
    <w:rsid w:val="3D5AEFF0"/>
    <w:rsid w:val="3E3B744E"/>
    <w:rsid w:val="3E407B7D"/>
    <w:rsid w:val="3E5CF2B1"/>
    <w:rsid w:val="3E69CDAA"/>
    <w:rsid w:val="3E95ABE2"/>
    <w:rsid w:val="3F5F4266"/>
    <w:rsid w:val="3F774DFF"/>
    <w:rsid w:val="3FA6FF01"/>
    <w:rsid w:val="400ECE7C"/>
    <w:rsid w:val="400ECE7C"/>
    <w:rsid w:val="409F831F"/>
    <w:rsid w:val="40CA6B2C"/>
    <w:rsid w:val="40CD75CB"/>
    <w:rsid w:val="41D796DF"/>
    <w:rsid w:val="41DCA080"/>
    <w:rsid w:val="42019506"/>
    <w:rsid w:val="4202E753"/>
    <w:rsid w:val="42DD0CDE"/>
    <w:rsid w:val="431E81D3"/>
    <w:rsid w:val="43762E33"/>
    <w:rsid w:val="439AFF6B"/>
    <w:rsid w:val="441AD21A"/>
    <w:rsid w:val="44281F27"/>
    <w:rsid w:val="449C48C7"/>
    <w:rsid w:val="44DB4AAA"/>
    <w:rsid w:val="4501AECC"/>
    <w:rsid w:val="45519729"/>
    <w:rsid w:val="456FCA8D"/>
    <w:rsid w:val="457807FD"/>
    <w:rsid w:val="457807FD"/>
    <w:rsid w:val="45BFEFBF"/>
    <w:rsid w:val="45E012D7"/>
    <w:rsid w:val="464BDDAE"/>
    <w:rsid w:val="47311505"/>
    <w:rsid w:val="47679939"/>
    <w:rsid w:val="47BFB16C"/>
    <w:rsid w:val="488C1CA4"/>
    <w:rsid w:val="489CE4EE"/>
    <w:rsid w:val="493C20C2"/>
    <w:rsid w:val="49846A90"/>
    <w:rsid w:val="49A0702F"/>
    <w:rsid w:val="4A30D727"/>
    <w:rsid w:val="4A6EE872"/>
    <w:rsid w:val="4A8C15BB"/>
    <w:rsid w:val="4AE94DEE"/>
    <w:rsid w:val="4B08FEE5"/>
    <w:rsid w:val="4B40FE95"/>
    <w:rsid w:val="4B92BB73"/>
    <w:rsid w:val="4B9C9E05"/>
    <w:rsid w:val="4BD0AB06"/>
    <w:rsid w:val="4BFA4338"/>
    <w:rsid w:val="4C4B84B6"/>
    <w:rsid w:val="4CC268E7"/>
    <w:rsid w:val="4CF93F99"/>
    <w:rsid w:val="4DBAD7EE"/>
    <w:rsid w:val="4E721DDD"/>
    <w:rsid w:val="4EA8C65E"/>
    <w:rsid w:val="4EE08DA9"/>
    <w:rsid w:val="4F4A8B45"/>
    <w:rsid w:val="4F4D8E6C"/>
    <w:rsid w:val="4F4D8E6C"/>
    <w:rsid w:val="4F7A665D"/>
    <w:rsid w:val="503AD0FE"/>
    <w:rsid w:val="50447B4F"/>
    <w:rsid w:val="50797315"/>
    <w:rsid w:val="509353F3"/>
    <w:rsid w:val="50B14E6D"/>
    <w:rsid w:val="51208BAB"/>
    <w:rsid w:val="51234B44"/>
    <w:rsid w:val="51584DBA"/>
    <w:rsid w:val="5189D574"/>
    <w:rsid w:val="5216BF1E"/>
    <w:rsid w:val="5260A1FB"/>
    <w:rsid w:val="5278ACD5"/>
    <w:rsid w:val="527FA16A"/>
    <w:rsid w:val="527FA16A"/>
    <w:rsid w:val="52835021"/>
    <w:rsid w:val="52B82833"/>
    <w:rsid w:val="53882434"/>
    <w:rsid w:val="538C2E62"/>
    <w:rsid w:val="53BA8FB5"/>
    <w:rsid w:val="53BA8FB5"/>
    <w:rsid w:val="5427ED65"/>
    <w:rsid w:val="543AC0A5"/>
    <w:rsid w:val="546546EA"/>
    <w:rsid w:val="54BC2717"/>
    <w:rsid w:val="54FDACF5"/>
    <w:rsid w:val="552E64C4"/>
    <w:rsid w:val="5617ED46"/>
    <w:rsid w:val="56426D2A"/>
    <w:rsid w:val="567A8C37"/>
    <w:rsid w:val="569E5445"/>
    <w:rsid w:val="56C1CD91"/>
    <w:rsid w:val="57B54403"/>
    <w:rsid w:val="57C58741"/>
    <w:rsid w:val="57D02F30"/>
    <w:rsid w:val="585A0608"/>
    <w:rsid w:val="58C1C173"/>
    <w:rsid w:val="58D12148"/>
    <w:rsid w:val="5940D700"/>
    <w:rsid w:val="5940D700"/>
    <w:rsid w:val="595DF2BC"/>
    <w:rsid w:val="5A2D20A9"/>
    <w:rsid w:val="5A71F35D"/>
    <w:rsid w:val="5A8C4F70"/>
    <w:rsid w:val="5AAD953A"/>
    <w:rsid w:val="5AAD953A"/>
    <w:rsid w:val="5B0DDE7C"/>
    <w:rsid w:val="5C84D911"/>
    <w:rsid w:val="5D2CA8BF"/>
    <w:rsid w:val="5D5B74A4"/>
    <w:rsid w:val="5D6DBEDD"/>
    <w:rsid w:val="5D7B751E"/>
    <w:rsid w:val="5E08AF4C"/>
    <w:rsid w:val="5E0AECCB"/>
    <w:rsid w:val="5E126B1E"/>
    <w:rsid w:val="5E21D136"/>
    <w:rsid w:val="5E7CE74A"/>
    <w:rsid w:val="5ED4AE67"/>
    <w:rsid w:val="5EF68731"/>
    <w:rsid w:val="5F3C2C06"/>
    <w:rsid w:val="5F903579"/>
    <w:rsid w:val="6004428B"/>
    <w:rsid w:val="60215B0D"/>
    <w:rsid w:val="607D7865"/>
    <w:rsid w:val="61348AB7"/>
    <w:rsid w:val="61348AB7"/>
    <w:rsid w:val="6249AB4D"/>
    <w:rsid w:val="6249AB4D"/>
    <w:rsid w:val="6282A890"/>
    <w:rsid w:val="62855442"/>
    <w:rsid w:val="628D08E7"/>
    <w:rsid w:val="63146BCB"/>
    <w:rsid w:val="63438292"/>
    <w:rsid w:val="63569463"/>
    <w:rsid w:val="64048769"/>
    <w:rsid w:val="64050127"/>
    <w:rsid w:val="642586F5"/>
    <w:rsid w:val="64EA40FD"/>
    <w:rsid w:val="64FA64D3"/>
    <w:rsid w:val="653AFB84"/>
    <w:rsid w:val="653AFB84"/>
    <w:rsid w:val="6548F07C"/>
    <w:rsid w:val="6580CCE1"/>
    <w:rsid w:val="65AFE963"/>
    <w:rsid w:val="65BA525C"/>
    <w:rsid w:val="660A2C4F"/>
    <w:rsid w:val="661593A1"/>
    <w:rsid w:val="66236398"/>
    <w:rsid w:val="665ADF46"/>
    <w:rsid w:val="66966B10"/>
    <w:rsid w:val="66A89018"/>
    <w:rsid w:val="67EEC795"/>
    <w:rsid w:val="68599D04"/>
    <w:rsid w:val="68CDBA10"/>
    <w:rsid w:val="68CFE55E"/>
    <w:rsid w:val="68EE2A74"/>
    <w:rsid w:val="68F51D70"/>
    <w:rsid w:val="68FDAA22"/>
    <w:rsid w:val="69B10A07"/>
    <w:rsid w:val="69C2E7EE"/>
    <w:rsid w:val="69DDA1E0"/>
    <w:rsid w:val="6A00AD83"/>
    <w:rsid w:val="6A022A37"/>
    <w:rsid w:val="6A99BDE5"/>
    <w:rsid w:val="6A99BDE5"/>
    <w:rsid w:val="6BC16E6B"/>
    <w:rsid w:val="6CC7D196"/>
    <w:rsid w:val="6CE2DADC"/>
    <w:rsid w:val="6D0F67E2"/>
    <w:rsid w:val="6D1699CB"/>
    <w:rsid w:val="6DB7F4AF"/>
    <w:rsid w:val="6E59CA16"/>
    <w:rsid w:val="6EC87D26"/>
    <w:rsid w:val="6F2194D4"/>
    <w:rsid w:val="6F443136"/>
    <w:rsid w:val="6F443136"/>
    <w:rsid w:val="7037C0BC"/>
    <w:rsid w:val="7082B1EE"/>
    <w:rsid w:val="7082B1EE"/>
    <w:rsid w:val="7092819E"/>
    <w:rsid w:val="709C97BA"/>
    <w:rsid w:val="70AC0F77"/>
    <w:rsid w:val="710B31E1"/>
    <w:rsid w:val="718C5CD3"/>
    <w:rsid w:val="728C5B96"/>
    <w:rsid w:val="72F99972"/>
    <w:rsid w:val="73022529"/>
    <w:rsid w:val="733C652E"/>
    <w:rsid w:val="737A03B1"/>
    <w:rsid w:val="7430B923"/>
    <w:rsid w:val="74F2DC05"/>
    <w:rsid w:val="750F842D"/>
    <w:rsid w:val="75CA9C95"/>
    <w:rsid w:val="75EE1162"/>
    <w:rsid w:val="76631145"/>
    <w:rsid w:val="76631145"/>
    <w:rsid w:val="76719777"/>
    <w:rsid w:val="767E071F"/>
    <w:rsid w:val="76924DA9"/>
    <w:rsid w:val="76A8C2CE"/>
    <w:rsid w:val="76ECF9F5"/>
    <w:rsid w:val="77C18AAF"/>
    <w:rsid w:val="780BD80A"/>
    <w:rsid w:val="78247FE5"/>
    <w:rsid w:val="784E9FD5"/>
    <w:rsid w:val="787BE296"/>
    <w:rsid w:val="7884157B"/>
    <w:rsid w:val="78F76B0B"/>
    <w:rsid w:val="790389ED"/>
    <w:rsid w:val="79305345"/>
    <w:rsid w:val="79AD7593"/>
    <w:rsid w:val="79C352B7"/>
    <w:rsid w:val="79DEA4B6"/>
    <w:rsid w:val="7A4B73BF"/>
    <w:rsid w:val="7A69DF31"/>
    <w:rsid w:val="7AFA7511"/>
    <w:rsid w:val="7B5D8AD8"/>
    <w:rsid w:val="7B616197"/>
    <w:rsid w:val="7CC0771F"/>
    <w:rsid w:val="7CC803E4"/>
    <w:rsid w:val="7D1DDC9A"/>
    <w:rsid w:val="7D29E2E8"/>
    <w:rsid w:val="7DDBB99D"/>
    <w:rsid w:val="7E71F348"/>
    <w:rsid w:val="7ED0AB09"/>
    <w:rsid w:val="7EF3E009"/>
    <w:rsid w:val="7F2BB5BE"/>
    <w:rsid w:val="7F866F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DA4CC"/>
  <w15:docId w15:val="{1010BB76-988B-4B4E-A829-D7ADA89A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C3E61"/>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normaltextrun" w:customStyle="1">
    <w:name w:val="normaltextrun"/>
    <w:basedOn w:val="DefaultParagraphFont"/>
    <w:rsid w:val="00EC3E61"/>
  </w:style>
  <w:style w:type="character" w:styleId="eop" w:customStyle="1">
    <w:name w:val="eop"/>
    <w:basedOn w:val="DefaultParagraphFont"/>
    <w:rsid w:val="00EC3E61"/>
  </w:style>
  <w:style w:type="paragraph" w:styleId="ListParagraph">
    <w:name w:val="List Paragraph"/>
    <w:basedOn w:val="Normal"/>
    <w:uiPriority w:val="99"/>
    <w:qFormat/>
    <w:rsid w:val="00642AE4"/>
    <w:pPr>
      <w:ind w:left="720"/>
      <w:contextualSpacing/>
    </w:pPr>
  </w:style>
  <w:style w:type="character" w:styleId="Hyperlink">
    <w:name w:val="Hyperlink"/>
    <w:basedOn w:val="DefaultParagraphFont"/>
    <w:uiPriority w:val="99"/>
    <w:unhideWhenUsed/>
    <w:rsid w:val="00ED4A37"/>
    <w:rPr>
      <w:color w:val="0563C1" w:themeColor="hyperlink"/>
      <w:u w:val="single"/>
    </w:rPr>
  </w:style>
  <w:style w:type="character" w:styleId="UnresolvedMention">
    <w:name w:val="Unresolved Mention"/>
    <w:basedOn w:val="DefaultParagraphFont"/>
    <w:uiPriority w:val="99"/>
    <w:semiHidden/>
    <w:unhideWhenUsed/>
    <w:rsid w:val="00ED4A37"/>
    <w:rPr>
      <w:color w:val="605E5C"/>
      <w:shd w:val="clear" w:color="auto" w:fill="E1DFDD"/>
    </w:rPr>
  </w:style>
  <w:style w:type="character" w:styleId="CommentReference">
    <w:name w:val="annotation reference"/>
    <w:basedOn w:val="DefaultParagraphFont"/>
    <w:uiPriority w:val="99"/>
    <w:semiHidden/>
    <w:unhideWhenUsed/>
    <w:rsid w:val="00AA3A3C"/>
    <w:rPr>
      <w:sz w:val="16"/>
      <w:szCs w:val="16"/>
    </w:rPr>
  </w:style>
  <w:style w:type="paragraph" w:styleId="CommentText">
    <w:name w:val="annotation text"/>
    <w:basedOn w:val="Normal"/>
    <w:link w:val="CommentTextChar"/>
    <w:uiPriority w:val="99"/>
    <w:unhideWhenUsed/>
    <w:rsid w:val="00AA3A3C"/>
    <w:pPr>
      <w:spacing w:line="240" w:lineRule="auto"/>
    </w:pPr>
    <w:rPr>
      <w:sz w:val="20"/>
      <w:szCs w:val="20"/>
    </w:rPr>
  </w:style>
  <w:style w:type="character" w:styleId="CommentTextChar" w:customStyle="1">
    <w:name w:val="Comment Text Char"/>
    <w:basedOn w:val="DefaultParagraphFont"/>
    <w:link w:val="CommentText"/>
    <w:uiPriority w:val="99"/>
    <w:rsid w:val="00AA3A3C"/>
    <w:rPr>
      <w:sz w:val="20"/>
      <w:szCs w:val="20"/>
    </w:rPr>
  </w:style>
  <w:style w:type="paragraph" w:styleId="CommentSubject">
    <w:name w:val="annotation subject"/>
    <w:basedOn w:val="CommentText"/>
    <w:next w:val="CommentText"/>
    <w:link w:val="CommentSubjectChar"/>
    <w:uiPriority w:val="99"/>
    <w:semiHidden/>
    <w:unhideWhenUsed/>
    <w:rsid w:val="00AA3A3C"/>
    <w:rPr>
      <w:b/>
      <w:bCs/>
    </w:rPr>
  </w:style>
  <w:style w:type="character" w:styleId="CommentSubjectChar" w:customStyle="1">
    <w:name w:val="Comment Subject Char"/>
    <w:basedOn w:val="CommentTextChar"/>
    <w:link w:val="CommentSubject"/>
    <w:uiPriority w:val="99"/>
    <w:semiHidden/>
    <w:rsid w:val="00AA3A3C"/>
    <w:rPr>
      <w:b/>
      <w:bCs/>
      <w:sz w:val="20"/>
      <w:szCs w:val="20"/>
    </w:rPr>
  </w:style>
  <w:style w:type="character" w:styleId="FollowedHyperlink">
    <w:name w:val="FollowedHyperlink"/>
    <w:basedOn w:val="DefaultParagraphFont"/>
    <w:uiPriority w:val="99"/>
    <w:semiHidden/>
    <w:unhideWhenUsed/>
    <w:rsid w:val="00112485"/>
    <w:rPr>
      <w:color w:val="954F72" w:themeColor="followedHyperlink"/>
      <w:u w:val="single"/>
    </w:rPr>
  </w:style>
  <w:style w:type="paragraph" w:styleId="Style3" w:customStyle="1">
    <w:name w:val="Style3"/>
    <w:basedOn w:val="Normal"/>
    <w:link w:val="Style3Char"/>
    <w:qFormat/>
    <w:rsid w:val="00452C83"/>
    <w:pPr>
      <w:keepNext/>
      <w:keepLines/>
      <w:spacing w:before="160" w:after="80"/>
      <w:outlineLvl w:val="2"/>
    </w:pPr>
    <w:rPr>
      <w:rFonts w:ascii="Arial" w:hAnsi="Arial" w:eastAsia="Times New Roman" w:cstheme="majorBidi"/>
      <w:bCs/>
      <w:i/>
      <w:iCs/>
      <w:szCs w:val="28"/>
      <w:lang w:eastAsia="en-GB"/>
    </w:rPr>
  </w:style>
  <w:style w:type="character" w:styleId="Style3Char" w:customStyle="1">
    <w:name w:val="Style3 Char"/>
    <w:basedOn w:val="DefaultParagraphFont"/>
    <w:link w:val="Style3"/>
    <w:rsid w:val="00452C83"/>
    <w:rPr>
      <w:rFonts w:ascii="Arial" w:hAnsi="Arial" w:eastAsia="Times New Roman" w:cstheme="majorBidi"/>
      <w:bCs/>
      <w:i/>
      <w:iCs/>
      <w:szCs w:val="28"/>
      <w:lang w:eastAsia="en-GB"/>
    </w:rPr>
  </w:style>
  <w:style w:type="paragraph" w:styleId="BodyTextIndent">
    <w:name w:val="Body Text Indent"/>
    <w:basedOn w:val="Normal"/>
    <w:link w:val="BodyTextIndentChar"/>
    <w:rsid w:val="004B289C"/>
    <w:pPr>
      <w:spacing w:before="120" w:after="0" w:line="240" w:lineRule="auto"/>
      <w:ind w:left="1134"/>
    </w:pPr>
    <w:rPr>
      <w:rFonts w:ascii="Arial" w:hAnsi="Arial" w:eastAsia="Times New Roman" w:cs="Times New Roman"/>
      <w:kern w:val="0"/>
      <w:sz w:val="24"/>
      <w:szCs w:val="20"/>
      <w:lang w:eastAsia="en-GB"/>
      <w14:ligatures w14:val="none"/>
    </w:rPr>
  </w:style>
  <w:style w:type="character" w:styleId="BodyTextIndentChar" w:customStyle="1">
    <w:name w:val="Body Text Indent Char"/>
    <w:basedOn w:val="DefaultParagraphFont"/>
    <w:link w:val="BodyTextIndent"/>
    <w:rsid w:val="004B289C"/>
    <w:rPr>
      <w:rFonts w:ascii="Arial" w:hAnsi="Arial" w:eastAsia="Times New Roman" w:cs="Times New Roman"/>
      <w:kern w:val="0"/>
      <w:sz w:val="24"/>
      <w:szCs w:val="20"/>
      <w:lang w:eastAsia="en-GB"/>
      <w14:ligatures w14:val="none"/>
    </w:rPr>
  </w:style>
  <w:style w:type="paragraph" w:styleId="Header">
    <w:name w:val="header"/>
    <w:basedOn w:val="Normal"/>
    <w:link w:val="HeaderChar"/>
    <w:uiPriority w:val="99"/>
    <w:unhideWhenUsed/>
    <w:rsid w:val="00AE14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E144D"/>
  </w:style>
  <w:style w:type="paragraph" w:styleId="Footer">
    <w:name w:val="footer"/>
    <w:basedOn w:val="Normal"/>
    <w:link w:val="FooterChar"/>
    <w:uiPriority w:val="99"/>
    <w:unhideWhenUsed/>
    <w:rsid w:val="00AE14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E1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9726">
      <w:bodyDiv w:val="1"/>
      <w:marLeft w:val="0"/>
      <w:marRight w:val="0"/>
      <w:marTop w:val="0"/>
      <w:marBottom w:val="0"/>
      <w:divBdr>
        <w:top w:val="none" w:sz="0" w:space="0" w:color="auto"/>
        <w:left w:val="none" w:sz="0" w:space="0" w:color="auto"/>
        <w:bottom w:val="none" w:sz="0" w:space="0" w:color="auto"/>
        <w:right w:val="none" w:sz="0" w:space="0" w:color="auto"/>
      </w:divBdr>
    </w:div>
    <w:div w:id="266352740">
      <w:bodyDiv w:val="1"/>
      <w:marLeft w:val="0"/>
      <w:marRight w:val="0"/>
      <w:marTop w:val="0"/>
      <w:marBottom w:val="0"/>
      <w:divBdr>
        <w:top w:val="none" w:sz="0" w:space="0" w:color="auto"/>
        <w:left w:val="none" w:sz="0" w:space="0" w:color="auto"/>
        <w:bottom w:val="none" w:sz="0" w:space="0" w:color="auto"/>
        <w:right w:val="none" w:sz="0" w:space="0" w:color="auto"/>
      </w:divBdr>
    </w:div>
    <w:div w:id="277882382">
      <w:bodyDiv w:val="1"/>
      <w:marLeft w:val="0"/>
      <w:marRight w:val="0"/>
      <w:marTop w:val="0"/>
      <w:marBottom w:val="0"/>
      <w:divBdr>
        <w:top w:val="none" w:sz="0" w:space="0" w:color="auto"/>
        <w:left w:val="none" w:sz="0" w:space="0" w:color="auto"/>
        <w:bottom w:val="none" w:sz="0" w:space="0" w:color="auto"/>
        <w:right w:val="none" w:sz="0" w:space="0" w:color="auto"/>
      </w:divBdr>
    </w:div>
    <w:div w:id="295644412">
      <w:bodyDiv w:val="1"/>
      <w:marLeft w:val="0"/>
      <w:marRight w:val="0"/>
      <w:marTop w:val="0"/>
      <w:marBottom w:val="0"/>
      <w:divBdr>
        <w:top w:val="none" w:sz="0" w:space="0" w:color="auto"/>
        <w:left w:val="none" w:sz="0" w:space="0" w:color="auto"/>
        <w:bottom w:val="none" w:sz="0" w:space="0" w:color="auto"/>
        <w:right w:val="none" w:sz="0" w:space="0" w:color="auto"/>
      </w:divBdr>
      <w:divsChild>
        <w:div w:id="1054349856">
          <w:marLeft w:val="0"/>
          <w:marRight w:val="0"/>
          <w:marTop w:val="0"/>
          <w:marBottom w:val="0"/>
          <w:divBdr>
            <w:top w:val="none" w:sz="0" w:space="0" w:color="auto"/>
            <w:left w:val="none" w:sz="0" w:space="0" w:color="auto"/>
            <w:bottom w:val="none" w:sz="0" w:space="0" w:color="auto"/>
            <w:right w:val="none" w:sz="0" w:space="0" w:color="auto"/>
          </w:divBdr>
        </w:div>
        <w:div w:id="1188131937">
          <w:marLeft w:val="0"/>
          <w:marRight w:val="0"/>
          <w:marTop w:val="0"/>
          <w:marBottom w:val="0"/>
          <w:divBdr>
            <w:top w:val="none" w:sz="0" w:space="0" w:color="auto"/>
            <w:left w:val="none" w:sz="0" w:space="0" w:color="auto"/>
            <w:bottom w:val="none" w:sz="0" w:space="0" w:color="auto"/>
            <w:right w:val="none" w:sz="0" w:space="0" w:color="auto"/>
          </w:divBdr>
        </w:div>
        <w:div w:id="1435134026">
          <w:marLeft w:val="0"/>
          <w:marRight w:val="0"/>
          <w:marTop w:val="0"/>
          <w:marBottom w:val="0"/>
          <w:divBdr>
            <w:top w:val="none" w:sz="0" w:space="0" w:color="auto"/>
            <w:left w:val="none" w:sz="0" w:space="0" w:color="auto"/>
            <w:bottom w:val="none" w:sz="0" w:space="0" w:color="auto"/>
            <w:right w:val="none" w:sz="0" w:space="0" w:color="auto"/>
          </w:divBdr>
        </w:div>
      </w:divsChild>
    </w:div>
    <w:div w:id="298613859">
      <w:bodyDiv w:val="1"/>
      <w:marLeft w:val="0"/>
      <w:marRight w:val="0"/>
      <w:marTop w:val="0"/>
      <w:marBottom w:val="0"/>
      <w:divBdr>
        <w:top w:val="none" w:sz="0" w:space="0" w:color="auto"/>
        <w:left w:val="none" w:sz="0" w:space="0" w:color="auto"/>
        <w:bottom w:val="none" w:sz="0" w:space="0" w:color="auto"/>
        <w:right w:val="none" w:sz="0" w:space="0" w:color="auto"/>
      </w:divBdr>
      <w:divsChild>
        <w:div w:id="254093936">
          <w:marLeft w:val="0"/>
          <w:marRight w:val="0"/>
          <w:marTop w:val="0"/>
          <w:marBottom w:val="0"/>
          <w:divBdr>
            <w:top w:val="none" w:sz="0" w:space="0" w:color="auto"/>
            <w:left w:val="none" w:sz="0" w:space="0" w:color="auto"/>
            <w:bottom w:val="none" w:sz="0" w:space="0" w:color="auto"/>
            <w:right w:val="none" w:sz="0" w:space="0" w:color="auto"/>
          </w:divBdr>
          <w:divsChild>
            <w:div w:id="850293535">
              <w:marLeft w:val="-75"/>
              <w:marRight w:val="0"/>
              <w:marTop w:val="30"/>
              <w:marBottom w:val="30"/>
              <w:divBdr>
                <w:top w:val="none" w:sz="0" w:space="0" w:color="auto"/>
                <w:left w:val="none" w:sz="0" w:space="0" w:color="auto"/>
                <w:bottom w:val="none" w:sz="0" w:space="0" w:color="auto"/>
                <w:right w:val="none" w:sz="0" w:space="0" w:color="auto"/>
              </w:divBdr>
              <w:divsChild>
                <w:div w:id="30689429">
                  <w:marLeft w:val="0"/>
                  <w:marRight w:val="0"/>
                  <w:marTop w:val="0"/>
                  <w:marBottom w:val="0"/>
                  <w:divBdr>
                    <w:top w:val="none" w:sz="0" w:space="0" w:color="auto"/>
                    <w:left w:val="none" w:sz="0" w:space="0" w:color="auto"/>
                    <w:bottom w:val="none" w:sz="0" w:space="0" w:color="auto"/>
                    <w:right w:val="none" w:sz="0" w:space="0" w:color="auto"/>
                  </w:divBdr>
                  <w:divsChild>
                    <w:div w:id="1684671852">
                      <w:marLeft w:val="0"/>
                      <w:marRight w:val="0"/>
                      <w:marTop w:val="0"/>
                      <w:marBottom w:val="0"/>
                      <w:divBdr>
                        <w:top w:val="none" w:sz="0" w:space="0" w:color="auto"/>
                        <w:left w:val="none" w:sz="0" w:space="0" w:color="auto"/>
                        <w:bottom w:val="none" w:sz="0" w:space="0" w:color="auto"/>
                        <w:right w:val="none" w:sz="0" w:space="0" w:color="auto"/>
                      </w:divBdr>
                    </w:div>
                  </w:divsChild>
                </w:div>
                <w:div w:id="54396752">
                  <w:marLeft w:val="0"/>
                  <w:marRight w:val="0"/>
                  <w:marTop w:val="0"/>
                  <w:marBottom w:val="0"/>
                  <w:divBdr>
                    <w:top w:val="none" w:sz="0" w:space="0" w:color="auto"/>
                    <w:left w:val="none" w:sz="0" w:space="0" w:color="auto"/>
                    <w:bottom w:val="none" w:sz="0" w:space="0" w:color="auto"/>
                    <w:right w:val="none" w:sz="0" w:space="0" w:color="auto"/>
                  </w:divBdr>
                  <w:divsChild>
                    <w:div w:id="1987933979">
                      <w:marLeft w:val="0"/>
                      <w:marRight w:val="0"/>
                      <w:marTop w:val="0"/>
                      <w:marBottom w:val="0"/>
                      <w:divBdr>
                        <w:top w:val="none" w:sz="0" w:space="0" w:color="auto"/>
                        <w:left w:val="none" w:sz="0" w:space="0" w:color="auto"/>
                        <w:bottom w:val="none" w:sz="0" w:space="0" w:color="auto"/>
                        <w:right w:val="none" w:sz="0" w:space="0" w:color="auto"/>
                      </w:divBdr>
                    </w:div>
                  </w:divsChild>
                </w:div>
                <w:div w:id="92751598">
                  <w:marLeft w:val="0"/>
                  <w:marRight w:val="0"/>
                  <w:marTop w:val="0"/>
                  <w:marBottom w:val="0"/>
                  <w:divBdr>
                    <w:top w:val="none" w:sz="0" w:space="0" w:color="auto"/>
                    <w:left w:val="none" w:sz="0" w:space="0" w:color="auto"/>
                    <w:bottom w:val="none" w:sz="0" w:space="0" w:color="auto"/>
                    <w:right w:val="none" w:sz="0" w:space="0" w:color="auto"/>
                  </w:divBdr>
                  <w:divsChild>
                    <w:div w:id="7757487">
                      <w:marLeft w:val="0"/>
                      <w:marRight w:val="0"/>
                      <w:marTop w:val="0"/>
                      <w:marBottom w:val="0"/>
                      <w:divBdr>
                        <w:top w:val="none" w:sz="0" w:space="0" w:color="auto"/>
                        <w:left w:val="none" w:sz="0" w:space="0" w:color="auto"/>
                        <w:bottom w:val="none" w:sz="0" w:space="0" w:color="auto"/>
                        <w:right w:val="none" w:sz="0" w:space="0" w:color="auto"/>
                      </w:divBdr>
                    </w:div>
                    <w:div w:id="137578651">
                      <w:marLeft w:val="0"/>
                      <w:marRight w:val="0"/>
                      <w:marTop w:val="0"/>
                      <w:marBottom w:val="0"/>
                      <w:divBdr>
                        <w:top w:val="none" w:sz="0" w:space="0" w:color="auto"/>
                        <w:left w:val="none" w:sz="0" w:space="0" w:color="auto"/>
                        <w:bottom w:val="none" w:sz="0" w:space="0" w:color="auto"/>
                        <w:right w:val="none" w:sz="0" w:space="0" w:color="auto"/>
                      </w:divBdr>
                    </w:div>
                  </w:divsChild>
                </w:div>
                <w:div w:id="182717503">
                  <w:marLeft w:val="0"/>
                  <w:marRight w:val="0"/>
                  <w:marTop w:val="0"/>
                  <w:marBottom w:val="0"/>
                  <w:divBdr>
                    <w:top w:val="none" w:sz="0" w:space="0" w:color="auto"/>
                    <w:left w:val="none" w:sz="0" w:space="0" w:color="auto"/>
                    <w:bottom w:val="none" w:sz="0" w:space="0" w:color="auto"/>
                    <w:right w:val="none" w:sz="0" w:space="0" w:color="auto"/>
                  </w:divBdr>
                  <w:divsChild>
                    <w:div w:id="648097942">
                      <w:marLeft w:val="0"/>
                      <w:marRight w:val="0"/>
                      <w:marTop w:val="0"/>
                      <w:marBottom w:val="0"/>
                      <w:divBdr>
                        <w:top w:val="none" w:sz="0" w:space="0" w:color="auto"/>
                        <w:left w:val="none" w:sz="0" w:space="0" w:color="auto"/>
                        <w:bottom w:val="none" w:sz="0" w:space="0" w:color="auto"/>
                        <w:right w:val="none" w:sz="0" w:space="0" w:color="auto"/>
                      </w:divBdr>
                    </w:div>
                  </w:divsChild>
                </w:div>
                <w:div w:id="189993748">
                  <w:marLeft w:val="0"/>
                  <w:marRight w:val="0"/>
                  <w:marTop w:val="0"/>
                  <w:marBottom w:val="0"/>
                  <w:divBdr>
                    <w:top w:val="none" w:sz="0" w:space="0" w:color="auto"/>
                    <w:left w:val="none" w:sz="0" w:space="0" w:color="auto"/>
                    <w:bottom w:val="none" w:sz="0" w:space="0" w:color="auto"/>
                    <w:right w:val="none" w:sz="0" w:space="0" w:color="auto"/>
                  </w:divBdr>
                  <w:divsChild>
                    <w:div w:id="521673720">
                      <w:marLeft w:val="0"/>
                      <w:marRight w:val="0"/>
                      <w:marTop w:val="0"/>
                      <w:marBottom w:val="0"/>
                      <w:divBdr>
                        <w:top w:val="none" w:sz="0" w:space="0" w:color="auto"/>
                        <w:left w:val="none" w:sz="0" w:space="0" w:color="auto"/>
                        <w:bottom w:val="none" w:sz="0" w:space="0" w:color="auto"/>
                        <w:right w:val="none" w:sz="0" w:space="0" w:color="auto"/>
                      </w:divBdr>
                    </w:div>
                  </w:divsChild>
                </w:div>
                <w:div w:id="211621476">
                  <w:marLeft w:val="0"/>
                  <w:marRight w:val="0"/>
                  <w:marTop w:val="0"/>
                  <w:marBottom w:val="0"/>
                  <w:divBdr>
                    <w:top w:val="none" w:sz="0" w:space="0" w:color="auto"/>
                    <w:left w:val="none" w:sz="0" w:space="0" w:color="auto"/>
                    <w:bottom w:val="none" w:sz="0" w:space="0" w:color="auto"/>
                    <w:right w:val="none" w:sz="0" w:space="0" w:color="auto"/>
                  </w:divBdr>
                  <w:divsChild>
                    <w:div w:id="759064409">
                      <w:marLeft w:val="0"/>
                      <w:marRight w:val="0"/>
                      <w:marTop w:val="0"/>
                      <w:marBottom w:val="0"/>
                      <w:divBdr>
                        <w:top w:val="none" w:sz="0" w:space="0" w:color="auto"/>
                        <w:left w:val="none" w:sz="0" w:space="0" w:color="auto"/>
                        <w:bottom w:val="none" w:sz="0" w:space="0" w:color="auto"/>
                        <w:right w:val="none" w:sz="0" w:space="0" w:color="auto"/>
                      </w:divBdr>
                    </w:div>
                    <w:div w:id="1525628676">
                      <w:marLeft w:val="0"/>
                      <w:marRight w:val="0"/>
                      <w:marTop w:val="0"/>
                      <w:marBottom w:val="0"/>
                      <w:divBdr>
                        <w:top w:val="none" w:sz="0" w:space="0" w:color="auto"/>
                        <w:left w:val="none" w:sz="0" w:space="0" w:color="auto"/>
                        <w:bottom w:val="none" w:sz="0" w:space="0" w:color="auto"/>
                        <w:right w:val="none" w:sz="0" w:space="0" w:color="auto"/>
                      </w:divBdr>
                    </w:div>
                  </w:divsChild>
                </w:div>
                <w:div w:id="410279794">
                  <w:marLeft w:val="0"/>
                  <w:marRight w:val="0"/>
                  <w:marTop w:val="0"/>
                  <w:marBottom w:val="0"/>
                  <w:divBdr>
                    <w:top w:val="none" w:sz="0" w:space="0" w:color="auto"/>
                    <w:left w:val="none" w:sz="0" w:space="0" w:color="auto"/>
                    <w:bottom w:val="none" w:sz="0" w:space="0" w:color="auto"/>
                    <w:right w:val="none" w:sz="0" w:space="0" w:color="auto"/>
                  </w:divBdr>
                  <w:divsChild>
                    <w:div w:id="1663315124">
                      <w:marLeft w:val="0"/>
                      <w:marRight w:val="0"/>
                      <w:marTop w:val="0"/>
                      <w:marBottom w:val="0"/>
                      <w:divBdr>
                        <w:top w:val="none" w:sz="0" w:space="0" w:color="auto"/>
                        <w:left w:val="none" w:sz="0" w:space="0" w:color="auto"/>
                        <w:bottom w:val="none" w:sz="0" w:space="0" w:color="auto"/>
                        <w:right w:val="none" w:sz="0" w:space="0" w:color="auto"/>
                      </w:divBdr>
                    </w:div>
                  </w:divsChild>
                </w:div>
                <w:div w:id="419985730">
                  <w:marLeft w:val="0"/>
                  <w:marRight w:val="0"/>
                  <w:marTop w:val="0"/>
                  <w:marBottom w:val="0"/>
                  <w:divBdr>
                    <w:top w:val="none" w:sz="0" w:space="0" w:color="auto"/>
                    <w:left w:val="none" w:sz="0" w:space="0" w:color="auto"/>
                    <w:bottom w:val="none" w:sz="0" w:space="0" w:color="auto"/>
                    <w:right w:val="none" w:sz="0" w:space="0" w:color="auto"/>
                  </w:divBdr>
                  <w:divsChild>
                    <w:div w:id="942228218">
                      <w:marLeft w:val="0"/>
                      <w:marRight w:val="0"/>
                      <w:marTop w:val="0"/>
                      <w:marBottom w:val="0"/>
                      <w:divBdr>
                        <w:top w:val="none" w:sz="0" w:space="0" w:color="auto"/>
                        <w:left w:val="none" w:sz="0" w:space="0" w:color="auto"/>
                        <w:bottom w:val="none" w:sz="0" w:space="0" w:color="auto"/>
                        <w:right w:val="none" w:sz="0" w:space="0" w:color="auto"/>
                      </w:divBdr>
                    </w:div>
                  </w:divsChild>
                </w:div>
                <w:div w:id="427317520">
                  <w:marLeft w:val="0"/>
                  <w:marRight w:val="0"/>
                  <w:marTop w:val="0"/>
                  <w:marBottom w:val="0"/>
                  <w:divBdr>
                    <w:top w:val="none" w:sz="0" w:space="0" w:color="auto"/>
                    <w:left w:val="none" w:sz="0" w:space="0" w:color="auto"/>
                    <w:bottom w:val="none" w:sz="0" w:space="0" w:color="auto"/>
                    <w:right w:val="none" w:sz="0" w:space="0" w:color="auto"/>
                  </w:divBdr>
                  <w:divsChild>
                    <w:div w:id="928201636">
                      <w:marLeft w:val="0"/>
                      <w:marRight w:val="0"/>
                      <w:marTop w:val="0"/>
                      <w:marBottom w:val="0"/>
                      <w:divBdr>
                        <w:top w:val="none" w:sz="0" w:space="0" w:color="auto"/>
                        <w:left w:val="none" w:sz="0" w:space="0" w:color="auto"/>
                        <w:bottom w:val="none" w:sz="0" w:space="0" w:color="auto"/>
                        <w:right w:val="none" w:sz="0" w:space="0" w:color="auto"/>
                      </w:divBdr>
                    </w:div>
                  </w:divsChild>
                </w:div>
                <w:div w:id="513425708">
                  <w:marLeft w:val="0"/>
                  <w:marRight w:val="0"/>
                  <w:marTop w:val="0"/>
                  <w:marBottom w:val="0"/>
                  <w:divBdr>
                    <w:top w:val="none" w:sz="0" w:space="0" w:color="auto"/>
                    <w:left w:val="none" w:sz="0" w:space="0" w:color="auto"/>
                    <w:bottom w:val="none" w:sz="0" w:space="0" w:color="auto"/>
                    <w:right w:val="none" w:sz="0" w:space="0" w:color="auto"/>
                  </w:divBdr>
                  <w:divsChild>
                    <w:div w:id="525214963">
                      <w:marLeft w:val="0"/>
                      <w:marRight w:val="0"/>
                      <w:marTop w:val="0"/>
                      <w:marBottom w:val="0"/>
                      <w:divBdr>
                        <w:top w:val="none" w:sz="0" w:space="0" w:color="auto"/>
                        <w:left w:val="none" w:sz="0" w:space="0" w:color="auto"/>
                        <w:bottom w:val="none" w:sz="0" w:space="0" w:color="auto"/>
                        <w:right w:val="none" w:sz="0" w:space="0" w:color="auto"/>
                      </w:divBdr>
                    </w:div>
                  </w:divsChild>
                </w:div>
                <w:div w:id="609825643">
                  <w:marLeft w:val="0"/>
                  <w:marRight w:val="0"/>
                  <w:marTop w:val="0"/>
                  <w:marBottom w:val="0"/>
                  <w:divBdr>
                    <w:top w:val="none" w:sz="0" w:space="0" w:color="auto"/>
                    <w:left w:val="none" w:sz="0" w:space="0" w:color="auto"/>
                    <w:bottom w:val="none" w:sz="0" w:space="0" w:color="auto"/>
                    <w:right w:val="none" w:sz="0" w:space="0" w:color="auto"/>
                  </w:divBdr>
                  <w:divsChild>
                    <w:div w:id="1208637914">
                      <w:marLeft w:val="0"/>
                      <w:marRight w:val="0"/>
                      <w:marTop w:val="0"/>
                      <w:marBottom w:val="0"/>
                      <w:divBdr>
                        <w:top w:val="none" w:sz="0" w:space="0" w:color="auto"/>
                        <w:left w:val="none" w:sz="0" w:space="0" w:color="auto"/>
                        <w:bottom w:val="none" w:sz="0" w:space="0" w:color="auto"/>
                        <w:right w:val="none" w:sz="0" w:space="0" w:color="auto"/>
                      </w:divBdr>
                    </w:div>
                  </w:divsChild>
                </w:div>
                <w:div w:id="666832626">
                  <w:marLeft w:val="0"/>
                  <w:marRight w:val="0"/>
                  <w:marTop w:val="0"/>
                  <w:marBottom w:val="0"/>
                  <w:divBdr>
                    <w:top w:val="none" w:sz="0" w:space="0" w:color="auto"/>
                    <w:left w:val="none" w:sz="0" w:space="0" w:color="auto"/>
                    <w:bottom w:val="none" w:sz="0" w:space="0" w:color="auto"/>
                    <w:right w:val="none" w:sz="0" w:space="0" w:color="auto"/>
                  </w:divBdr>
                  <w:divsChild>
                    <w:div w:id="702512017">
                      <w:marLeft w:val="0"/>
                      <w:marRight w:val="0"/>
                      <w:marTop w:val="0"/>
                      <w:marBottom w:val="0"/>
                      <w:divBdr>
                        <w:top w:val="none" w:sz="0" w:space="0" w:color="auto"/>
                        <w:left w:val="none" w:sz="0" w:space="0" w:color="auto"/>
                        <w:bottom w:val="none" w:sz="0" w:space="0" w:color="auto"/>
                        <w:right w:val="none" w:sz="0" w:space="0" w:color="auto"/>
                      </w:divBdr>
                    </w:div>
                  </w:divsChild>
                </w:div>
                <w:div w:id="792677834">
                  <w:marLeft w:val="0"/>
                  <w:marRight w:val="0"/>
                  <w:marTop w:val="0"/>
                  <w:marBottom w:val="0"/>
                  <w:divBdr>
                    <w:top w:val="none" w:sz="0" w:space="0" w:color="auto"/>
                    <w:left w:val="none" w:sz="0" w:space="0" w:color="auto"/>
                    <w:bottom w:val="none" w:sz="0" w:space="0" w:color="auto"/>
                    <w:right w:val="none" w:sz="0" w:space="0" w:color="auto"/>
                  </w:divBdr>
                  <w:divsChild>
                    <w:div w:id="680936267">
                      <w:marLeft w:val="0"/>
                      <w:marRight w:val="0"/>
                      <w:marTop w:val="0"/>
                      <w:marBottom w:val="0"/>
                      <w:divBdr>
                        <w:top w:val="none" w:sz="0" w:space="0" w:color="auto"/>
                        <w:left w:val="none" w:sz="0" w:space="0" w:color="auto"/>
                        <w:bottom w:val="none" w:sz="0" w:space="0" w:color="auto"/>
                        <w:right w:val="none" w:sz="0" w:space="0" w:color="auto"/>
                      </w:divBdr>
                    </w:div>
                  </w:divsChild>
                </w:div>
                <w:div w:id="810486919">
                  <w:marLeft w:val="0"/>
                  <w:marRight w:val="0"/>
                  <w:marTop w:val="0"/>
                  <w:marBottom w:val="0"/>
                  <w:divBdr>
                    <w:top w:val="none" w:sz="0" w:space="0" w:color="auto"/>
                    <w:left w:val="none" w:sz="0" w:space="0" w:color="auto"/>
                    <w:bottom w:val="none" w:sz="0" w:space="0" w:color="auto"/>
                    <w:right w:val="none" w:sz="0" w:space="0" w:color="auto"/>
                  </w:divBdr>
                  <w:divsChild>
                    <w:div w:id="1603877059">
                      <w:marLeft w:val="0"/>
                      <w:marRight w:val="0"/>
                      <w:marTop w:val="0"/>
                      <w:marBottom w:val="0"/>
                      <w:divBdr>
                        <w:top w:val="none" w:sz="0" w:space="0" w:color="auto"/>
                        <w:left w:val="none" w:sz="0" w:space="0" w:color="auto"/>
                        <w:bottom w:val="none" w:sz="0" w:space="0" w:color="auto"/>
                        <w:right w:val="none" w:sz="0" w:space="0" w:color="auto"/>
                      </w:divBdr>
                    </w:div>
                  </w:divsChild>
                </w:div>
                <w:div w:id="838739991">
                  <w:marLeft w:val="0"/>
                  <w:marRight w:val="0"/>
                  <w:marTop w:val="0"/>
                  <w:marBottom w:val="0"/>
                  <w:divBdr>
                    <w:top w:val="none" w:sz="0" w:space="0" w:color="auto"/>
                    <w:left w:val="none" w:sz="0" w:space="0" w:color="auto"/>
                    <w:bottom w:val="none" w:sz="0" w:space="0" w:color="auto"/>
                    <w:right w:val="none" w:sz="0" w:space="0" w:color="auto"/>
                  </w:divBdr>
                  <w:divsChild>
                    <w:div w:id="262690413">
                      <w:marLeft w:val="0"/>
                      <w:marRight w:val="0"/>
                      <w:marTop w:val="0"/>
                      <w:marBottom w:val="0"/>
                      <w:divBdr>
                        <w:top w:val="none" w:sz="0" w:space="0" w:color="auto"/>
                        <w:left w:val="none" w:sz="0" w:space="0" w:color="auto"/>
                        <w:bottom w:val="none" w:sz="0" w:space="0" w:color="auto"/>
                        <w:right w:val="none" w:sz="0" w:space="0" w:color="auto"/>
                      </w:divBdr>
                    </w:div>
                  </w:divsChild>
                </w:div>
                <w:div w:id="856425357">
                  <w:marLeft w:val="0"/>
                  <w:marRight w:val="0"/>
                  <w:marTop w:val="0"/>
                  <w:marBottom w:val="0"/>
                  <w:divBdr>
                    <w:top w:val="none" w:sz="0" w:space="0" w:color="auto"/>
                    <w:left w:val="none" w:sz="0" w:space="0" w:color="auto"/>
                    <w:bottom w:val="none" w:sz="0" w:space="0" w:color="auto"/>
                    <w:right w:val="none" w:sz="0" w:space="0" w:color="auto"/>
                  </w:divBdr>
                  <w:divsChild>
                    <w:div w:id="1043137534">
                      <w:marLeft w:val="0"/>
                      <w:marRight w:val="0"/>
                      <w:marTop w:val="0"/>
                      <w:marBottom w:val="0"/>
                      <w:divBdr>
                        <w:top w:val="none" w:sz="0" w:space="0" w:color="auto"/>
                        <w:left w:val="none" w:sz="0" w:space="0" w:color="auto"/>
                        <w:bottom w:val="none" w:sz="0" w:space="0" w:color="auto"/>
                        <w:right w:val="none" w:sz="0" w:space="0" w:color="auto"/>
                      </w:divBdr>
                    </w:div>
                  </w:divsChild>
                </w:div>
                <w:div w:id="870190195">
                  <w:marLeft w:val="0"/>
                  <w:marRight w:val="0"/>
                  <w:marTop w:val="0"/>
                  <w:marBottom w:val="0"/>
                  <w:divBdr>
                    <w:top w:val="none" w:sz="0" w:space="0" w:color="auto"/>
                    <w:left w:val="none" w:sz="0" w:space="0" w:color="auto"/>
                    <w:bottom w:val="none" w:sz="0" w:space="0" w:color="auto"/>
                    <w:right w:val="none" w:sz="0" w:space="0" w:color="auto"/>
                  </w:divBdr>
                  <w:divsChild>
                    <w:div w:id="1794059682">
                      <w:marLeft w:val="0"/>
                      <w:marRight w:val="0"/>
                      <w:marTop w:val="0"/>
                      <w:marBottom w:val="0"/>
                      <w:divBdr>
                        <w:top w:val="none" w:sz="0" w:space="0" w:color="auto"/>
                        <w:left w:val="none" w:sz="0" w:space="0" w:color="auto"/>
                        <w:bottom w:val="none" w:sz="0" w:space="0" w:color="auto"/>
                        <w:right w:val="none" w:sz="0" w:space="0" w:color="auto"/>
                      </w:divBdr>
                    </w:div>
                  </w:divsChild>
                </w:div>
                <w:div w:id="884369203">
                  <w:marLeft w:val="0"/>
                  <w:marRight w:val="0"/>
                  <w:marTop w:val="0"/>
                  <w:marBottom w:val="0"/>
                  <w:divBdr>
                    <w:top w:val="none" w:sz="0" w:space="0" w:color="auto"/>
                    <w:left w:val="none" w:sz="0" w:space="0" w:color="auto"/>
                    <w:bottom w:val="none" w:sz="0" w:space="0" w:color="auto"/>
                    <w:right w:val="none" w:sz="0" w:space="0" w:color="auto"/>
                  </w:divBdr>
                  <w:divsChild>
                    <w:div w:id="518856664">
                      <w:marLeft w:val="0"/>
                      <w:marRight w:val="0"/>
                      <w:marTop w:val="0"/>
                      <w:marBottom w:val="0"/>
                      <w:divBdr>
                        <w:top w:val="none" w:sz="0" w:space="0" w:color="auto"/>
                        <w:left w:val="none" w:sz="0" w:space="0" w:color="auto"/>
                        <w:bottom w:val="none" w:sz="0" w:space="0" w:color="auto"/>
                        <w:right w:val="none" w:sz="0" w:space="0" w:color="auto"/>
                      </w:divBdr>
                    </w:div>
                  </w:divsChild>
                </w:div>
                <w:div w:id="949895710">
                  <w:marLeft w:val="0"/>
                  <w:marRight w:val="0"/>
                  <w:marTop w:val="0"/>
                  <w:marBottom w:val="0"/>
                  <w:divBdr>
                    <w:top w:val="none" w:sz="0" w:space="0" w:color="auto"/>
                    <w:left w:val="none" w:sz="0" w:space="0" w:color="auto"/>
                    <w:bottom w:val="none" w:sz="0" w:space="0" w:color="auto"/>
                    <w:right w:val="none" w:sz="0" w:space="0" w:color="auto"/>
                  </w:divBdr>
                  <w:divsChild>
                    <w:div w:id="945116347">
                      <w:marLeft w:val="0"/>
                      <w:marRight w:val="0"/>
                      <w:marTop w:val="0"/>
                      <w:marBottom w:val="0"/>
                      <w:divBdr>
                        <w:top w:val="none" w:sz="0" w:space="0" w:color="auto"/>
                        <w:left w:val="none" w:sz="0" w:space="0" w:color="auto"/>
                        <w:bottom w:val="none" w:sz="0" w:space="0" w:color="auto"/>
                        <w:right w:val="none" w:sz="0" w:space="0" w:color="auto"/>
                      </w:divBdr>
                    </w:div>
                  </w:divsChild>
                </w:div>
                <w:div w:id="970477348">
                  <w:marLeft w:val="0"/>
                  <w:marRight w:val="0"/>
                  <w:marTop w:val="0"/>
                  <w:marBottom w:val="0"/>
                  <w:divBdr>
                    <w:top w:val="none" w:sz="0" w:space="0" w:color="auto"/>
                    <w:left w:val="none" w:sz="0" w:space="0" w:color="auto"/>
                    <w:bottom w:val="none" w:sz="0" w:space="0" w:color="auto"/>
                    <w:right w:val="none" w:sz="0" w:space="0" w:color="auto"/>
                  </w:divBdr>
                  <w:divsChild>
                    <w:div w:id="2018074782">
                      <w:marLeft w:val="0"/>
                      <w:marRight w:val="0"/>
                      <w:marTop w:val="0"/>
                      <w:marBottom w:val="0"/>
                      <w:divBdr>
                        <w:top w:val="none" w:sz="0" w:space="0" w:color="auto"/>
                        <w:left w:val="none" w:sz="0" w:space="0" w:color="auto"/>
                        <w:bottom w:val="none" w:sz="0" w:space="0" w:color="auto"/>
                        <w:right w:val="none" w:sz="0" w:space="0" w:color="auto"/>
                      </w:divBdr>
                    </w:div>
                  </w:divsChild>
                </w:div>
                <w:div w:id="1021666204">
                  <w:marLeft w:val="0"/>
                  <w:marRight w:val="0"/>
                  <w:marTop w:val="0"/>
                  <w:marBottom w:val="0"/>
                  <w:divBdr>
                    <w:top w:val="none" w:sz="0" w:space="0" w:color="auto"/>
                    <w:left w:val="none" w:sz="0" w:space="0" w:color="auto"/>
                    <w:bottom w:val="none" w:sz="0" w:space="0" w:color="auto"/>
                    <w:right w:val="none" w:sz="0" w:space="0" w:color="auto"/>
                  </w:divBdr>
                  <w:divsChild>
                    <w:div w:id="802431600">
                      <w:marLeft w:val="0"/>
                      <w:marRight w:val="0"/>
                      <w:marTop w:val="0"/>
                      <w:marBottom w:val="0"/>
                      <w:divBdr>
                        <w:top w:val="none" w:sz="0" w:space="0" w:color="auto"/>
                        <w:left w:val="none" w:sz="0" w:space="0" w:color="auto"/>
                        <w:bottom w:val="none" w:sz="0" w:space="0" w:color="auto"/>
                        <w:right w:val="none" w:sz="0" w:space="0" w:color="auto"/>
                      </w:divBdr>
                    </w:div>
                  </w:divsChild>
                </w:div>
                <w:div w:id="1053314114">
                  <w:marLeft w:val="0"/>
                  <w:marRight w:val="0"/>
                  <w:marTop w:val="0"/>
                  <w:marBottom w:val="0"/>
                  <w:divBdr>
                    <w:top w:val="none" w:sz="0" w:space="0" w:color="auto"/>
                    <w:left w:val="none" w:sz="0" w:space="0" w:color="auto"/>
                    <w:bottom w:val="none" w:sz="0" w:space="0" w:color="auto"/>
                    <w:right w:val="none" w:sz="0" w:space="0" w:color="auto"/>
                  </w:divBdr>
                  <w:divsChild>
                    <w:div w:id="1202278357">
                      <w:marLeft w:val="0"/>
                      <w:marRight w:val="0"/>
                      <w:marTop w:val="0"/>
                      <w:marBottom w:val="0"/>
                      <w:divBdr>
                        <w:top w:val="none" w:sz="0" w:space="0" w:color="auto"/>
                        <w:left w:val="none" w:sz="0" w:space="0" w:color="auto"/>
                        <w:bottom w:val="none" w:sz="0" w:space="0" w:color="auto"/>
                        <w:right w:val="none" w:sz="0" w:space="0" w:color="auto"/>
                      </w:divBdr>
                    </w:div>
                  </w:divsChild>
                </w:div>
                <w:div w:id="1059791480">
                  <w:marLeft w:val="0"/>
                  <w:marRight w:val="0"/>
                  <w:marTop w:val="0"/>
                  <w:marBottom w:val="0"/>
                  <w:divBdr>
                    <w:top w:val="none" w:sz="0" w:space="0" w:color="auto"/>
                    <w:left w:val="none" w:sz="0" w:space="0" w:color="auto"/>
                    <w:bottom w:val="none" w:sz="0" w:space="0" w:color="auto"/>
                    <w:right w:val="none" w:sz="0" w:space="0" w:color="auto"/>
                  </w:divBdr>
                  <w:divsChild>
                    <w:div w:id="1854805709">
                      <w:marLeft w:val="0"/>
                      <w:marRight w:val="0"/>
                      <w:marTop w:val="0"/>
                      <w:marBottom w:val="0"/>
                      <w:divBdr>
                        <w:top w:val="none" w:sz="0" w:space="0" w:color="auto"/>
                        <w:left w:val="none" w:sz="0" w:space="0" w:color="auto"/>
                        <w:bottom w:val="none" w:sz="0" w:space="0" w:color="auto"/>
                        <w:right w:val="none" w:sz="0" w:space="0" w:color="auto"/>
                      </w:divBdr>
                    </w:div>
                  </w:divsChild>
                </w:div>
                <w:div w:id="1068190370">
                  <w:marLeft w:val="0"/>
                  <w:marRight w:val="0"/>
                  <w:marTop w:val="0"/>
                  <w:marBottom w:val="0"/>
                  <w:divBdr>
                    <w:top w:val="none" w:sz="0" w:space="0" w:color="auto"/>
                    <w:left w:val="none" w:sz="0" w:space="0" w:color="auto"/>
                    <w:bottom w:val="none" w:sz="0" w:space="0" w:color="auto"/>
                    <w:right w:val="none" w:sz="0" w:space="0" w:color="auto"/>
                  </w:divBdr>
                  <w:divsChild>
                    <w:div w:id="1065110215">
                      <w:marLeft w:val="0"/>
                      <w:marRight w:val="0"/>
                      <w:marTop w:val="0"/>
                      <w:marBottom w:val="0"/>
                      <w:divBdr>
                        <w:top w:val="none" w:sz="0" w:space="0" w:color="auto"/>
                        <w:left w:val="none" w:sz="0" w:space="0" w:color="auto"/>
                        <w:bottom w:val="none" w:sz="0" w:space="0" w:color="auto"/>
                        <w:right w:val="none" w:sz="0" w:space="0" w:color="auto"/>
                      </w:divBdr>
                    </w:div>
                  </w:divsChild>
                </w:div>
                <w:div w:id="1162426071">
                  <w:marLeft w:val="0"/>
                  <w:marRight w:val="0"/>
                  <w:marTop w:val="0"/>
                  <w:marBottom w:val="0"/>
                  <w:divBdr>
                    <w:top w:val="none" w:sz="0" w:space="0" w:color="auto"/>
                    <w:left w:val="none" w:sz="0" w:space="0" w:color="auto"/>
                    <w:bottom w:val="none" w:sz="0" w:space="0" w:color="auto"/>
                    <w:right w:val="none" w:sz="0" w:space="0" w:color="auto"/>
                  </w:divBdr>
                  <w:divsChild>
                    <w:div w:id="121962785">
                      <w:marLeft w:val="0"/>
                      <w:marRight w:val="0"/>
                      <w:marTop w:val="0"/>
                      <w:marBottom w:val="0"/>
                      <w:divBdr>
                        <w:top w:val="none" w:sz="0" w:space="0" w:color="auto"/>
                        <w:left w:val="none" w:sz="0" w:space="0" w:color="auto"/>
                        <w:bottom w:val="none" w:sz="0" w:space="0" w:color="auto"/>
                        <w:right w:val="none" w:sz="0" w:space="0" w:color="auto"/>
                      </w:divBdr>
                    </w:div>
                  </w:divsChild>
                </w:div>
                <w:div w:id="1167599431">
                  <w:marLeft w:val="0"/>
                  <w:marRight w:val="0"/>
                  <w:marTop w:val="0"/>
                  <w:marBottom w:val="0"/>
                  <w:divBdr>
                    <w:top w:val="none" w:sz="0" w:space="0" w:color="auto"/>
                    <w:left w:val="none" w:sz="0" w:space="0" w:color="auto"/>
                    <w:bottom w:val="none" w:sz="0" w:space="0" w:color="auto"/>
                    <w:right w:val="none" w:sz="0" w:space="0" w:color="auto"/>
                  </w:divBdr>
                  <w:divsChild>
                    <w:div w:id="352995074">
                      <w:marLeft w:val="0"/>
                      <w:marRight w:val="0"/>
                      <w:marTop w:val="0"/>
                      <w:marBottom w:val="0"/>
                      <w:divBdr>
                        <w:top w:val="none" w:sz="0" w:space="0" w:color="auto"/>
                        <w:left w:val="none" w:sz="0" w:space="0" w:color="auto"/>
                        <w:bottom w:val="none" w:sz="0" w:space="0" w:color="auto"/>
                        <w:right w:val="none" w:sz="0" w:space="0" w:color="auto"/>
                      </w:divBdr>
                    </w:div>
                  </w:divsChild>
                </w:div>
                <w:div w:id="1173107723">
                  <w:marLeft w:val="0"/>
                  <w:marRight w:val="0"/>
                  <w:marTop w:val="0"/>
                  <w:marBottom w:val="0"/>
                  <w:divBdr>
                    <w:top w:val="none" w:sz="0" w:space="0" w:color="auto"/>
                    <w:left w:val="none" w:sz="0" w:space="0" w:color="auto"/>
                    <w:bottom w:val="none" w:sz="0" w:space="0" w:color="auto"/>
                    <w:right w:val="none" w:sz="0" w:space="0" w:color="auto"/>
                  </w:divBdr>
                  <w:divsChild>
                    <w:div w:id="2070571471">
                      <w:marLeft w:val="0"/>
                      <w:marRight w:val="0"/>
                      <w:marTop w:val="0"/>
                      <w:marBottom w:val="0"/>
                      <w:divBdr>
                        <w:top w:val="none" w:sz="0" w:space="0" w:color="auto"/>
                        <w:left w:val="none" w:sz="0" w:space="0" w:color="auto"/>
                        <w:bottom w:val="none" w:sz="0" w:space="0" w:color="auto"/>
                        <w:right w:val="none" w:sz="0" w:space="0" w:color="auto"/>
                      </w:divBdr>
                    </w:div>
                  </w:divsChild>
                </w:div>
                <w:div w:id="1173180691">
                  <w:marLeft w:val="0"/>
                  <w:marRight w:val="0"/>
                  <w:marTop w:val="0"/>
                  <w:marBottom w:val="0"/>
                  <w:divBdr>
                    <w:top w:val="none" w:sz="0" w:space="0" w:color="auto"/>
                    <w:left w:val="none" w:sz="0" w:space="0" w:color="auto"/>
                    <w:bottom w:val="none" w:sz="0" w:space="0" w:color="auto"/>
                    <w:right w:val="none" w:sz="0" w:space="0" w:color="auto"/>
                  </w:divBdr>
                  <w:divsChild>
                    <w:div w:id="2130777725">
                      <w:marLeft w:val="0"/>
                      <w:marRight w:val="0"/>
                      <w:marTop w:val="0"/>
                      <w:marBottom w:val="0"/>
                      <w:divBdr>
                        <w:top w:val="none" w:sz="0" w:space="0" w:color="auto"/>
                        <w:left w:val="none" w:sz="0" w:space="0" w:color="auto"/>
                        <w:bottom w:val="none" w:sz="0" w:space="0" w:color="auto"/>
                        <w:right w:val="none" w:sz="0" w:space="0" w:color="auto"/>
                      </w:divBdr>
                    </w:div>
                  </w:divsChild>
                </w:div>
                <w:div w:id="1207062940">
                  <w:marLeft w:val="0"/>
                  <w:marRight w:val="0"/>
                  <w:marTop w:val="0"/>
                  <w:marBottom w:val="0"/>
                  <w:divBdr>
                    <w:top w:val="none" w:sz="0" w:space="0" w:color="auto"/>
                    <w:left w:val="none" w:sz="0" w:space="0" w:color="auto"/>
                    <w:bottom w:val="none" w:sz="0" w:space="0" w:color="auto"/>
                    <w:right w:val="none" w:sz="0" w:space="0" w:color="auto"/>
                  </w:divBdr>
                  <w:divsChild>
                    <w:div w:id="1302806117">
                      <w:marLeft w:val="0"/>
                      <w:marRight w:val="0"/>
                      <w:marTop w:val="0"/>
                      <w:marBottom w:val="0"/>
                      <w:divBdr>
                        <w:top w:val="none" w:sz="0" w:space="0" w:color="auto"/>
                        <w:left w:val="none" w:sz="0" w:space="0" w:color="auto"/>
                        <w:bottom w:val="none" w:sz="0" w:space="0" w:color="auto"/>
                        <w:right w:val="none" w:sz="0" w:space="0" w:color="auto"/>
                      </w:divBdr>
                    </w:div>
                  </w:divsChild>
                </w:div>
                <w:div w:id="1240871377">
                  <w:marLeft w:val="0"/>
                  <w:marRight w:val="0"/>
                  <w:marTop w:val="0"/>
                  <w:marBottom w:val="0"/>
                  <w:divBdr>
                    <w:top w:val="none" w:sz="0" w:space="0" w:color="auto"/>
                    <w:left w:val="none" w:sz="0" w:space="0" w:color="auto"/>
                    <w:bottom w:val="none" w:sz="0" w:space="0" w:color="auto"/>
                    <w:right w:val="none" w:sz="0" w:space="0" w:color="auto"/>
                  </w:divBdr>
                  <w:divsChild>
                    <w:div w:id="1986935871">
                      <w:marLeft w:val="0"/>
                      <w:marRight w:val="0"/>
                      <w:marTop w:val="0"/>
                      <w:marBottom w:val="0"/>
                      <w:divBdr>
                        <w:top w:val="none" w:sz="0" w:space="0" w:color="auto"/>
                        <w:left w:val="none" w:sz="0" w:space="0" w:color="auto"/>
                        <w:bottom w:val="none" w:sz="0" w:space="0" w:color="auto"/>
                        <w:right w:val="none" w:sz="0" w:space="0" w:color="auto"/>
                      </w:divBdr>
                    </w:div>
                  </w:divsChild>
                </w:div>
                <w:div w:id="1259948674">
                  <w:marLeft w:val="0"/>
                  <w:marRight w:val="0"/>
                  <w:marTop w:val="0"/>
                  <w:marBottom w:val="0"/>
                  <w:divBdr>
                    <w:top w:val="none" w:sz="0" w:space="0" w:color="auto"/>
                    <w:left w:val="none" w:sz="0" w:space="0" w:color="auto"/>
                    <w:bottom w:val="none" w:sz="0" w:space="0" w:color="auto"/>
                    <w:right w:val="none" w:sz="0" w:space="0" w:color="auto"/>
                  </w:divBdr>
                  <w:divsChild>
                    <w:div w:id="1791629212">
                      <w:marLeft w:val="0"/>
                      <w:marRight w:val="0"/>
                      <w:marTop w:val="0"/>
                      <w:marBottom w:val="0"/>
                      <w:divBdr>
                        <w:top w:val="none" w:sz="0" w:space="0" w:color="auto"/>
                        <w:left w:val="none" w:sz="0" w:space="0" w:color="auto"/>
                        <w:bottom w:val="none" w:sz="0" w:space="0" w:color="auto"/>
                        <w:right w:val="none" w:sz="0" w:space="0" w:color="auto"/>
                      </w:divBdr>
                    </w:div>
                  </w:divsChild>
                </w:div>
                <w:div w:id="1262566998">
                  <w:marLeft w:val="0"/>
                  <w:marRight w:val="0"/>
                  <w:marTop w:val="0"/>
                  <w:marBottom w:val="0"/>
                  <w:divBdr>
                    <w:top w:val="none" w:sz="0" w:space="0" w:color="auto"/>
                    <w:left w:val="none" w:sz="0" w:space="0" w:color="auto"/>
                    <w:bottom w:val="none" w:sz="0" w:space="0" w:color="auto"/>
                    <w:right w:val="none" w:sz="0" w:space="0" w:color="auto"/>
                  </w:divBdr>
                  <w:divsChild>
                    <w:div w:id="1719862087">
                      <w:marLeft w:val="0"/>
                      <w:marRight w:val="0"/>
                      <w:marTop w:val="0"/>
                      <w:marBottom w:val="0"/>
                      <w:divBdr>
                        <w:top w:val="none" w:sz="0" w:space="0" w:color="auto"/>
                        <w:left w:val="none" w:sz="0" w:space="0" w:color="auto"/>
                        <w:bottom w:val="none" w:sz="0" w:space="0" w:color="auto"/>
                        <w:right w:val="none" w:sz="0" w:space="0" w:color="auto"/>
                      </w:divBdr>
                    </w:div>
                  </w:divsChild>
                </w:div>
                <w:div w:id="1270550351">
                  <w:marLeft w:val="0"/>
                  <w:marRight w:val="0"/>
                  <w:marTop w:val="0"/>
                  <w:marBottom w:val="0"/>
                  <w:divBdr>
                    <w:top w:val="none" w:sz="0" w:space="0" w:color="auto"/>
                    <w:left w:val="none" w:sz="0" w:space="0" w:color="auto"/>
                    <w:bottom w:val="none" w:sz="0" w:space="0" w:color="auto"/>
                    <w:right w:val="none" w:sz="0" w:space="0" w:color="auto"/>
                  </w:divBdr>
                  <w:divsChild>
                    <w:div w:id="1818918512">
                      <w:marLeft w:val="0"/>
                      <w:marRight w:val="0"/>
                      <w:marTop w:val="0"/>
                      <w:marBottom w:val="0"/>
                      <w:divBdr>
                        <w:top w:val="none" w:sz="0" w:space="0" w:color="auto"/>
                        <w:left w:val="none" w:sz="0" w:space="0" w:color="auto"/>
                        <w:bottom w:val="none" w:sz="0" w:space="0" w:color="auto"/>
                        <w:right w:val="none" w:sz="0" w:space="0" w:color="auto"/>
                      </w:divBdr>
                    </w:div>
                  </w:divsChild>
                </w:div>
                <w:div w:id="1338994893">
                  <w:marLeft w:val="0"/>
                  <w:marRight w:val="0"/>
                  <w:marTop w:val="0"/>
                  <w:marBottom w:val="0"/>
                  <w:divBdr>
                    <w:top w:val="none" w:sz="0" w:space="0" w:color="auto"/>
                    <w:left w:val="none" w:sz="0" w:space="0" w:color="auto"/>
                    <w:bottom w:val="none" w:sz="0" w:space="0" w:color="auto"/>
                    <w:right w:val="none" w:sz="0" w:space="0" w:color="auto"/>
                  </w:divBdr>
                  <w:divsChild>
                    <w:div w:id="1481313136">
                      <w:marLeft w:val="0"/>
                      <w:marRight w:val="0"/>
                      <w:marTop w:val="0"/>
                      <w:marBottom w:val="0"/>
                      <w:divBdr>
                        <w:top w:val="none" w:sz="0" w:space="0" w:color="auto"/>
                        <w:left w:val="none" w:sz="0" w:space="0" w:color="auto"/>
                        <w:bottom w:val="none" w:sz="0" w:space="0" w:color="auto"/>
                        <w:right w:val="none" w:sz="0" w:space="0" w:color="auto"/>
                      </w:divBdr>
                    </w:div>
                  </w:divsChild>
                </w:div>
                <w:div w:id="1348480409">
                  <w:marLeft w:val="0"/>
                  <w:marRight w:val="0"/>
                  <w:marTop w:val="0"/>
                  <w:marBottom w:val="0"/>
                  <w:divBdr>
                    <w:top w:val="none" w:sz="0" w:space="0" w:color="auto"/>
                    <w:left w:val="none" w:sz="0" w:space="0" w:color="auto"/>
                    <w:bottom w:val="none" w:sz="0" w:space="0" w:color="auto"/>
                    <w:right w:val="none" w:sz="0" w:space="0" w:color="auto"/>
                  </w:divBdr>
                  <w:divsChild>
                    <w:div w:id="1315798360">
                      <w:marLeft w:val="0"/>
                      <w:marRight w:val="0"/>
                      <w:marTop w:val="0"/>
                      <w:marBottom w:val="0"/>
                      <w:divBdr>
                        <w:top w:val="none" w:sz="0" w:space="0" w:color="auto"/>
                        <w:left w:val="none" w:sz="0" w:space="0" w:color="auto"/>
                        <w:bottom w:val="none" w:sz="0" w:space="0" w:color="auto"/>
                        <w:right w:val="none" w:sz="0" w:space="0" w:color="auto"/>
                      </w:divBdr>
                    </w:div>
                  </w:divsChild>
                </w:div>
                <w:div w:id="1368726197">
                  <w:marLeft w:val="0"/>
                  <w:marRight w:val="0"/>
                  <w:marTop w:val="0"/>
                  <w:marBottom w:val="0"/>
                  <w:divBdr>
                    <w:top w:val="none" w:sz="0" w:space="0" w:color="auto"/>
                    <w:left w:val="none" w:sz="0" w:space="0" w:color="auto"/>
                    <w:bottom w:val="none" w:sz="0" w:space="0" w:color="auto"/>
                    <w:right w:val="none" w:sz="0" w:space="0" w:color="auto"/>
                  </w:divBdr>
                  <w:divsChild>
                    <w:div w:id="2111972193">
                      <w:marLeft w:val="0"/>
                      <w:marRight w:val="0"/>
                      <w:marTop w:val="0"/>
                      <w:marBottom w:val="0"/>
                      <w:divBdr>
                        <w:top w:val="none" w:sz="0" w:space="0" w:color="auto"/>
                        <w:left w:val="none" w:sz="0" w:space="0" w:color="auto"/>
                        <w:bottom w:val="none" w:sz="0" w:space="0" w:color="auto"/>
                        <w:right w:val="none" w:sz="0" w:space="0" w:color="auto"/>
                      </w:divBdr>
                    </w:div>
                  </w:divsChild>
                </w:div>
                <w:div w:id="1406029292">
                  <w:marLeft w:val="0"/>
                  <w:marRight w:val="0"/>
                  <w:marTop w:val="0"/>
                  <w:marBottom w:val="0"/>
                  <w:divBdr>
                    <w:top w:val="none" w:sz="0" w:space="0" w:color="auto"/>
                    <w:left w:val="none" w:sz="0" w:space="0" w:color="auto"/>
                    <w:bottom w:val="none" w:sz="0" w:space="0" w:color="auto"/>
                    <w:right w:val="none" w:sz="0" w:space="0" w:color="auto"/>
                  </w:divBdr>
                  <w:divsChild>
                    <w:div w:id="944194407">
                      <w:marLeft w:val="0"/>
                      <w:marRight w:val="0"/>
                      <w:marTop w:val="0"/>
                      <w:marBottom w:val="0"/>
                      <w:divBdr>
                        <w:top w:val="none" w:sz="0" w:space="0" w:color="auto"/>
                        <w:left w:val="none" w:sz="0" w:space="0" w:color="auto"/>
                        <w:bottom w:val="none" w:sz="0" w:space="0" w:color="auto"/>
                        <w:right w:val="none" w:sz="0" w:space="0" w:color="auto"/>
                      </w:divBdr>
                    </w:div>
                  </w:divsChild>
                </w:div>
                <w:div w:id="1454711582">
                  <w:marLeft w:val="0"/>
                  <w:marRight w:val="0"/>
                  <w:marTop w:val="0"/>
                  <w:marBottom w:val="0"/>
                  <w:divBdr>
                    <w:top w:val="none" w:sz="0" w:space="0" w:color="auto"/>
                    <w:left w:val="none" w:sz="0" w:space="0" w:color="auto"/>
                    <w:bottom w:val="none" w:sz="0" w:space="0" w:color="auto"/>
                    <w:right w:val="none" w:sz="0" w:space="0" w:color="auto"/>
                  </w:divBdr>
                  <w:divsChild>
                    <w:div w:id="143859247">
                      <w:marLeft w:val="0"/>
                      <w:marRight w:val="0"/>
                      <w:marTop w:val="0"/>
                      <w:marBottom w:val="0"/>
                      <w:divBdr>
                        <w:top w:val="none" w:sz="0" w:space="0" w:color="auto"/>
                        <w:left w:val="none" w:sz="0" w:space="0" w:color="auto"/>
                        <w:bottom w:val="none" w:sz="0" w:space="0" w:color="auto"/>
                        <w:right w:val="none" w:sz="0" w:space="0" w:color="auto"/>
                      </w:divBdr>
                    </w:div>
                    <w:div w:id="255285587">
                      <w:marLeft w:val="0"/>
                      <w:marRight w:val="0"/>
                      <w:marTop w:val="0"/>
                      <w:marBottom w:val="0"/>
                      <w:divBdr>
                        <w:top w:val="none" w:sz="0" w:space="0" w:color="auto"/>
                        <w:left w:val="none" w:sz="0" w:space="0" w:color="auto"/>
                        <w:bottom w:val="none" w:sz="0" w:space="0" w:color="auto"/>
                        <w:right w:val="none" w:sz="0" w:space="0" w:color="auto"/>
                      </w:divBdr>
                    </w:div>
                    <w:div w:id="1421297075">
                      <w:marLeft w:val="0"/>
                      <w:marRight w:val="0"/>
                      <w:marTop w:val="0"/>
                      <w:marBottom w:val="0"/>
                      <w:divBdr>
                        <w:top w:val="none" w:sz="0" w:space="0" w:color="auto"/>
                        <w:left w:val="none" w:sz="0" w:space="0" w:color="auto"/>
                        <w:bottom w:val="none" w:sz="0" w:space="0" w:color="auto"/>
                        <w:right w:val="none" w:sz="0" w:space="0" w:color="auto"/>
                      </w:divBdr>
                    </w:div>
                    <w:div w:id="1426148884">
                      <w:marLeft w:val="0"/>
                      <w:marRight w:val="0"/>
                      <w:marTop w:val="0"/>
                      <w:marBottom w:val="0"/>
                      <w:divBdr>
                        <w:top w:val="none" w:sz="0" w:space="0" w:color="auto"/>
                        <w:left w:val="none" w:sz="0" w:space="0" w:color="auto"/>
                        <w:bottom w:val="none" w:sz="0" w:space="0" w:color="auto"/>
                        <w:right w:val="none" w:sz="0" w:space="0" w:color="auto"/>
                      </w:divBdr>
                    </w:div>
                    <w:div w:id="1910843610">
                      <w:marLeft w:val="0"/>
                      <w:marRight w:val="0"/>
                      <w:marTop w:val="0"/>
                      <w:marBottom w:val="0"/>
                      <w:divBdr>
                        <w:top w:val="none" w:sz="0" w:space="0" w:color="auto"/>
                        <w:left w:val="none" w:sz="0" w:space="0" w:color="auto"/>
                        <w:bottom w:val="none" w:sz="0" w:space="0" w:color="auto"/>
                        <w:right w:val="none" w:sz="0" w:space="0" w:color="auto"/>
                      </w:divBdr>
                    </w:div>
                  </w:divsChild>
                </w:div>
                <w:div w:id="1504392854">
                  <w:marLeft w:val="0"/>
                  <w:marRight w:val="0"/>
                  <w:marTop w:val="0"/>
                  <w:marBottom w:val="0"/>
                  <w:divBdr>
                    <w:top w:val="none" w:sz="0" w:space="0" w:color="auto"/>
                    <w:left w:val="none" w:sz="0" w:space="0" w:color="auto"/>
                    <w:bottom w:val="none" w:sz="0" w:space="0" w:color="auto"/>
                    <w:right w:val="none" w:sz="0" w:space="0" w:color="auto"/>
                  </w:divBdr>
                  <w:divsChild>
                    <w:div w:id="1759059529">
                      <w:marLeft w:val="0"/>
                      <w:marRight w:val="0"/>
                      <w:marTop w:val="0"/>
                      <w:marBottom w:val="0"/>
                      <w:divBdr>
                        <w:top w:val="none" w:sz="0" w:space="0" w:color="auto"/>
                        <w:left w:val="none" w:sz="0" w:space="0" w:color="auto"/>
                        <w:bottom w:val="none" w:sz="0" w:space="0" w:color="auto"/>
                        <w:right w:val="none" w:sz="0" w:space="0" w:color="auto"/>
                      </w:divBdr>
                    </w:div>
                  </w:divsChild>
                </w:div>
                <w:div w:id="1560701184">
                  <w:marLeft w:val="0"/>
                  <w:marRight w:val="0"/>
                  <w:marTop w:val="0"/>
                  <w:marBottom w:val="0"/>
                  <w:divBdr>
                    <w:top w:val="none" w:sz="0" w:space="0" w:color="auto"/>
                    <w:left w:val="none" w:sz="0" w:space="0" w:color="auto"/>
                    <w:bottom w:val="none" w:sz="0" w:space="0" w:color="auto"/>
                    <w:right w:val="none" w:sz="0" w:space="0" w:color="auto"/>
                  </w:divBdr>
                  <w:divsChild>
                    <w:div w:id="97606778">
                      <w:marLeft w:val="0"/>
                      <w:marRight w:val="0"/>
                      <w:marTop w:val="0"/>
                      <w:marBottom w:val="0"/>
                      <w:divBdr>
                        <w:top w:val="none" w:sz="0" w:space="0" w:color="auto"/>
                        <w:left w:val="none" w:sz="0" w:space="0" w:color="auto"/>
                        <w:bottom w:val="none" w:sz="0" w:space="0" w:color="auto"/>
                        <w:right w:val="none" w:sz="0" w:space="0" w:color="auto"/>
                      </w:divBdr>
                    </w:div>
                  </w:divsChild>
                </w:div>
                <w:div w:id="1601135250">
                  <w:marLeft w:val="0"/>
                  <w:marRight w:val="0"/>
                  <w:marTop w:val="0"/>
                  <w:marBottom w:val="0"/>
                  <w:divBdr>
                    <w:top w:val="none" w:sz="0" w:space="0" w:color="auto"/>
                    <w:left w:val="none" w:sz="0" w:space="0" w:color="auto"/>
                    <w:bottom w:val="none" w:sz="0" w:space="0" w:color="auto"/>
                    <w:right w:val="none" w:sz="0" w:space="0" w:color="auto"/>
                  </w:divBdr>
                  <w:divsChild>
                    <w:div w:id="455216842">
                      <w:marLeft w:val="0"/>
                      <w:marRight w:val="0"/>
                      <w:marTop w:val="0"/>
                      <w:marBottom w:val="0"/>
                      <w:divBdr>
                        <w:top w:val="none" w:sz="0" w:space="0" w:color="auto"/>
                        <w:left w:val="none" w:sz="0" w:space="0" w:color="auto"/>
                        <w:bottom w:val="none" w:sz="0" w:space="0" w:color="auto"/>
                        <w:right w:val="none" w:sz="0" w:space="0" w:color="auto"/>
                      </w:divBdr>
                    </w:div>
                  </w:divsChild>
                </w:div>
                <w:div w:id="1692949593">
                  <w:marLeft w:val="0"/>
                  <w:marRight w:val="0"/>
                  <w:marTop w:val="0"/>
                  <w:marBottom w:val="0"/>
                  <w:divBdr>
                    <w:top w:val="none" w:sz="0" w:space="0" w:color="auto"/>
                    <w:left w:val="none" w:sz="0" w:space="0" w:color="auto"/>
                    <w:bottom w:val="none" w:sz="0" w:space="0" w:color="auto"/>
                    <w:right w:val="none" w:sz="0" w:space="0" w:color="auto"/>
                  </w:divBdr>
                  <w:divsChild>
                    <w:div w:id="2054453609">
                      <w:marLeft w:val="0"/>
                      <w:marRight w:val="0"/>
                      <w:marTop w:val="0"/>
                      <w:marBottom w:val="0"/>
                      <w:divBdr>
                        <w:top w:val="none" w:sz="0" w:space="0" w:color="auto"/>
                        <w:left w:val="none" w:sz="0" w:space="0" w:color="auto"/>
                        <w:bottom w:val="none" w:sz="0" w:space="0" w:color="auto"/>
                        <w:right w:val="none" w:sz="0" w:space="0" w:color="auto"/>
                      </w:divBdr>
                    </w:div>
                  </w:divsChild>
                </w:div>
                <w:div w:id="1748721403">
                  <w:marLeft w:val="0"/>
                  <w:marRight w:val="0"/>
                  <w:marTop w:val="0"/>
                  <w:marBottom w:val="0"/>
                  <w:divBdr>
                    <w:top w:val="none" w:sz="0" w:space="0" w:color="auto"/>
                    <w:left w:val="none" w:sz="0" w:space="0" w:color="auto"/>
                    <w:bottom w:val="none" w:sz="0" w:space="0" w:color="auto"/>
                    <w:right w:val="none" w:sz="0" w:space="0" w:color="auto"/>
                  </w:divBdr>
                  <w:divsChild>
                    <w:div w:id="1240941529">
                      <w:marLeft w:val="0"/>
                      <w:marRight w:val="0"/>
                      <w:marTop w:val="0"/>
                      <w:marBottom w:val="0"/>
                      <w:divBdr>
                        <w:top w:val="none" w:sz="0" w:space="0" w:color="auto"/>
                        <w:left w:val="none" w:sz="0" w:space="0" w:color="auto"/>
                        <w:bottom w:val="none" w:sz="0" w:space="0" w:color="auto"/>
                        <w:right w:val="none" w:sz="0" w:space="0" w:color="auto"/>
                      </w:divBdr>
                    </w:div>
                    <w:div w:id="1697852129">
                      <w:marLeft w:val="0"/>
                      <w:marRight w:val="0"/>
                      <w:marTop w:val="0"/>
                      <w:marBottom w:val="0"/>
                      <w:divBdr>
                        <w:top w:val="none" w:sz="0" w:space="0" w:color="auto"/>
                        <w:left w:val="none" w:sz="0" w:space="0" w:color="auto"/>
                        <w:bottom w:val="none" w:sz="0" w:space="0" w:color="auto"/>
                        <w:right w:val="none" w:sz="0" w:space="0" w:color="auto"/>
                      </w:divBdr>
                    </w:div>
                  </w:divsChild>
                </w:div>
                <w:div w:id="1842698494">
                  <w:marLeft w:val="0"/>
                  <w:marRight w:val="0"/>
                  <w:marTop w:val="0"/>
                  <w:marBottom w:val="0"/>
                  <w:divBdr>
                    <w:top w:val="none" w:sz="0" w:space="0" w:color="auto"/>
                    <w:left w:val="none" w:sz="0" w:space="0" w:color="auto"/>
                    <w:bottom w:val="none" w:sz="0" w:space="0" w:color="auto"/>
                    <w:right w:val="none" w:sz="0" w:space="0" w:color="auto"/>
                  </w:divBdr>
                  <w:divsChild>
                    <w:div w:id="1310938130">
                      <w:marLeft w:val="0"/>
                      <w:marRight w:val="0"/>
                      <w:marTop w:val="0"/>
                      <w:marBottom w:val="0"/>
                      <w:divBdr>
                        <w:top w:val="none" w:sz="0" w:space="0" w:color="auto"/>
                        <w:left w:val="none" w:sz="0" w:space="0" w:color="auto"/>
                        <w:bottom w:val="none" w:sz="0" w:space="0" w:color="auto"/>
                        <w:right w:val="none" w:sz="0" w:space="0" w:color="auto"/>
                      </w:divBdr>
                    </w:div>
                    <w:div w:id="1776441209">
                      <w:marLeft w:val="0"/>
                      <w:marRight w:val="0"/>
                      <w:marTop w:val="0"/>
                      <w:marBottom w:val="0"/>
                      <w:divBdr>
                        <w:top w:val="none" w:sz="0" w:space="0" w:color="auto"/>
                        <w:left w:val="none" w:sz="0" w:space="0" w:color="auto"/>
                        <w:bottom w:val="none" w:sz="0" w:space="0" w:color="auto"/>
                        <w:right w:val="none" w:sz="0" w:space="0" w:color="auto"/>
                      </w:divBdr>
                    </w:div>
                  </w:divsChild>
                </w:div>
                <w:div w:id="1869441760">
                  <w:marLeft w:val="0"/>
                  <w:marRight w:val="0"/>
                  <w:marTop w:val="0"/>
                  <w:marBottom w:val="0"/>
                  <w:divBdr>
                    <w:top w:val="none" w:sz="0" w:space="0" w:color="auto"/>
                    <w:left w:val="none" w:sz="0" w:space="0" w:color="auto"/>
                    <w:bottom w:val="none" w:sz="0" w:space="0" w:color="auto"/>
                    <w:right w:val="none" w:sz="0" w:space="0" w:color="auto"/>
                  </w:divBdr>
                  <w:divsChild>
                    <w:div w:id="615453707">
                      <w:marLeft w:val="0"/>
                      <w:marRight w:val="0"/>
                      <w:marTop w:val="0"/>
                      <w:marBottom w:val="0"/>
                      <w:divBdr>
                        <w:top w:val="none" w:sz="0" w:space="0" w:color="auto"/>
                        <w:left w:val="none" w:sz="0" w:space="0" w:color="auto"/>
                        <w:bottom w:val="none" w:sz="0" w:space="0" w:color="auto"/>
                        <w:right w:val="none" w:sz="0" w:space="0" w:color="auto"/>
                      </w:divBdr>
                    </w:div>
                  </w:divsChild>
                </w:div>
                <w:div w:id="1871260624">
                  <w:marLeft w:val="0"/>
                  <w:marRight w:val="0"/>
                  <w:marTop w:val="0"/>
                  <w:marBottom w:val="0"/>
                  <w:divBdr>
                    <w:top w:val="none" w:sz="0" w:space="0" w:color="auto"/>
                    <w:left w:val="none" w:sz="0" w:space="0" w:color="auto"/>
                    <w:bottom w:val="none" w:sz="0" w:space="0" w:color="auto"/>
                    <w:right w:val="none" w:sz="0" w:space="0" w:color="auto"/>
                  </w:divBdr>
                  <w:divsChild>
                    <w:div w:id="1644845369">
                      <w:marLeft w:val="0"/>
                      <w:marRight w:val="0"/>
                      <w:marTop w:val="0"/>
                      <w:marBottom w:val="0"/>
                      <w:divBdr>
                        <w:top w:val="none" w:sz="0" w:space="0" w:color="auto"/>
                        <w:left w:val="none" w:sz="0" w:space="0" w:color="auto"/>
                        <w:bottom w:val="none" w:sz="0" w:space="0" w:color="auto"/>
                        <w:right w:val="none" w:sz="0" w:space="0" w:color="auto"/>
                      </w:divBdr>
                    </w:div>
                  </w:divsChild>
                </w:div>
                <w:div w:id="1934050195">
                  <w:marLeft w:val="0"/>
                  <w:marRight w:val="0"/>
                  <w:marTop w:val="0"/>
                  <w:marBottom w:val="0"/>
                  <w:divBdr>
                    <w:top w:val="none" w:sz="0" w:space="0" w:color="auto"/>
                    <w:left w:val="none" w:sz="0" w:space="0" w:color="auto"/>
                    <w:bottom w:val="none" w:sz="0" w:space="0" w:color="auto"/>
                    <w:right w:val="none" w:sz="0" w:space="0" w:color="auto"/>
                  </w:divBdr>
                  <w:divsChild>
                    <w:div w:id="2103603264">
                      <w:marLeft w:val="0"/>
                      <w:marRight w:val="0"/>
                      <w:marTop w:val="0"/>
                      <w:marBottom w:val="0"/>
                      <w:divBdr>
                        <w:top w:val="none" w:sz="0" w:space="0" w:color="auto"/>
                        <w:left w:val="none" w:sz="0" w:space="0" w:color="auto"/>
                        <w:bottom w:val="none" w:sz="0" w:space="0" w:color="auto"/>
                        <w:right w:val="none" w:sz="0" w:space="0" w:color="auto"/>
                      </w:divBdr>
                    </w:div>
                  </w:divsChild>
                </w:div>
                <w:div w:id="1940987883">
                  <w:marLeft w:val="0"/>
                  <w:marRight w:val="0"/>
                  <w:marTop w:val="0"/>
                  <w:marBottom w:val="0"/>
                  <w:divBdr>
                    <w:top w:val="none" w:sz="0" w:space="0" w:color="auto"/>
                    <w:left w:val="none" w:sz="0" w:space="0" w:color="auto"/>
                    <w:bottom w:val="none" w:sz="0" w:space="0" w:color="auto"/>
                    <w:right w:val="none" w:sz="0" w:space="0" w:color="auto"/>
                  </w:divBdr>
                  <w:divsChild>
                    <w:div w:id="399210714">
                      <w:marLeft w:val="0"/>
                      <w:marRight w:val="0"/>
                      <w:marTop w:val="0"/>
                      <w:marBottom w:val="0"/>
                      <w:divBdr>
                        <w:top w:val="none" w:sz="0" w:space="0" w:color="auto"/>
                        <w:left w:val="none" w:sz="0" w:space="0" w:color="auto"/>
                        <w:bottom w:val="none" w:sz="0" w:space="0" w:color="auto"/>
                        <w:right w:val="none" w:sz="0" w:space="0" w:color="auto"/>
                      </w:divBdr>
                    </w:div>
                  </w:divsChild>
                </w:div>
                <w:div w:id="2005934927">
                  <w:marLeft w:val="0"/>
                  <w:marRight w:val="0"/>
                  <w:marTop w:val="0"/>
                  <w:marBottom w:val="0"/>
                  <w:divBdr>
                    <w:top w:val="none" w:sz="0" w:space="0" w:color="auto"/>
                    <w:left w:val="none" w:sz="0" w:space="0" w:color="auto"/>
                    <w:bottom w:val="none" w:sz="0" w:space="0" w:color="auto"/>
                    <w:right w:val="none" w:sz="0" w:space="0" w:color="auto"/>
                  </w:divBdr>
                  <w:divsChild>
                    <w:div w:id="1767731551">
                      <w:marLeft w:val="0"/>
                      <w:marRight w:val="0"/>
                      <w:marTop w:val="0"/>
                      <w:marBottom w:val="0"/>
                      <w:divBdr>
                        <w:top w:val="none" w:sz="0" w:space="0" w:color="auto"/>
                        <w:left w:val="none" w:sz="0" w:space="0" w:color="auto"/>
                        <w:bottom w:val="none" w:sz="0" w:space="0" w:color="auto"/>
                        <w:right w:val="none" w:sz="0" w:space="0" w:color="auto"/>
                      </w:divBdr>
                    </w:div>
                  </w:divsChild>
                </w:div>
                <w:div w:id="2039157207">
                  <w:marLeft w:val="0"/>
                  <w:marRight w:val="0"/>
                  <w:marTop w:val="0"/>
                  <w:marBottom w:val="0"/>
                  <w:divBdr>
                    <w:top w:val="none" w:sz="0" w:space="0" w:color="auto"/>
                    <w:left w:val="none" w:sz="0" w:space="0" w:color="auto"/>
                    <w:bottom w:val="none" w:sz="0" w:space="0" w:color="auto"/>
                    <w:right w:val="none" w:sz="0" w:space="0" w:color="auto"/>
                  </w:divBdr>
                  <w:divsChild>
                    <w:div w:id="1903445330">
                      <w:marLeft w:val="0"/>
                      <w:marRight w:val="0"/>
                      <w:marTop w:val="0"/>
                      <w:marBottom w:val="0"/>
                      <w:divBdr>
                        <w:top w:val="none" w:sz="0" w:space="0" w:color="auto"/>
                        <w:left w:val="none" w:sz="0" w:space="0" w:color="auto"/>
                        <w:bottom w:val="none" w:sz="0" w:space="0" w:color="auto"/>
                        <w:right w:val="none" w:sz="0" w:space="0" w:color="auto"/>
                      </w:divBdr>
                    </w:div>
                  </w:divsChild>
                </w:div>
                <w:div w:id="2043093691">
                  <w:marLeft w:val="0"/>
                  <w:marRight w:val="0"/>
                  <w:marTop w:val="0"/>
                  <w:marBottom w:val="0"/>
                  <w:divBdr>
                    <w:top w:val="none" w:sz="0" w:space="0" w:color="auto"/>
                    <w:left w:val="none" w:sz="0" w:space="0" w:color="auto"/>
                    <w:bottom w:val="none" w:sz="0" w:space="0" w:color="auto"/>
                    <w:right w:val="none" w:sz="0" w:space="0" w:color="auto"/>
                  </w:divBdr>
                  <w:divsChild>
                    <w:div w:id="2014843188">
                      <w:marLeft w:val="0"/>
                      <w:marRight w:val="0"/>
                      <w:marTop w:val="0"/>
                      <w:marBottom w:val="0"/>
                      <w:divBdr>
                        <w:top w:val="none" w:sz="0" w:space="0" w:color="auto"/>
                        <w:left w:val="none" w:sz="0" w:space="0" w:color="auto"/>
                        <w:bottom w:val="none" w:sz="0" w:space="0" w:color="auto"/>
                        <w:right w:val="none" w:sz="0" w:space="0" w:color="auto"/>
                      </w:divBdr>
                    </w:div>
                  </w:divsChild>
                </w:div>
                <w:div w:id="2044985359">
                  <w:marLeft w:val="0"/>
                  <w:marRight w:val="0"/>
                  <w:marTop w:val="0"/>
                  <w:marBottom w:val="0"/>
                  <w:divBdr>
                    <w:top w:val="none" w:sz="0" w:space="0" w:color="auto"/>
                    <w:left w:val="none" w:sz="0" w:space="0" w:color="auto"/>
                    <w:bottom w:val="none" w:sz="0" w:space="0" w:color="auto"/>
                    <w:right w:val="none" w:sz="0" w:space="0" w:color="auto"/>
                  </w:divBdr>
                  <w:divsChild>
                    <w:div w:id="90588411">
                      <w:marLeft w:val="0"/>
                      <w:marRight w:val="0"/>
                      <w:marTop w:val="0"/>
                      <w:marBottom w:val="0"/>
                      <w:divBdr>
                        <w:top w:val="none" w:sz="0" w:space="0" w:color="auto"/>
                        <w:left w:val="none" w:sz="0" w:space="0" w:color="auto"/>
                        <w:bottom w:val="none" w:sz="0" w:space="0" w:color="auto"/>
                        <w:right w:val="none" w:sz="0" w:space="0" w:color="auto"/>
                      </w:divBdr>
                    </w:div>
                  </w:divsChild>
                </w:div>
                <w:div w:id="2082750965">
                  <w:marLeft w:val="0"/>
                  <w:marRight w:val="0"/>
                  <w:marTop w:val="0"/>
                  <w:marBottom w:val="0"/>
                  <w:divBdr>
                    <w:top w:val="none" w:sz="0" w:space="0" w:color="auto"/>
                    <w:left w:val="none" w:sz="0" w:space="0" w:color="auto"/>
                    <w:bottom w:val="none" w:sz="0" w:space="0" w:color="auto"/>
                    <w:right w:val="none" w:sz="0" w:space="0" w:color="auto"/>
                  </w:divBdr>
                  <w:divsChild>
                    <w:div w:id="1094210696">
                      <w:marLeft w:val="0"/>
                      <w:marRight w:val="0"/>
                      <w:marTop w:val="0"/>
                      <w:marBottom w:val="0"/>
                      <w:divBdr>
                        <w:top w:val="none" w:sz="0" w:space="0" w:color="auto"/>
                        <w:left w:val="none" w:sz="0" w:space="0" w:color="auto"/>
                        <w:bottom w:val="none" w:sz="0" w:space="0" w:color="auto"/>
                        <w:right w:val="none" w:sz="0" w:space="0" w:color="auto"/>
                      </w:divBdr>
                    </w:div>
                  </w:divsChild>
                </w:div>
                <w:div w:id="2100982885">
                  <w:marLeft w:val="0"/>
                  <w:marRight w:val="0"/>
                  <w:marTop w:val="0"/>
                  <w:marBottom w:val="0"/>
                  <w:divBdr>
                    <w:top w:val="none" w:sz="0" w:space="0" w:color="auto"/>
                    <w:left w:val="none" w:sz="0" w:space="0" w:color="auto"/>
                    <w:bottom w:val="none" w:sz="0" w:space="0" w:color="auto"/>
                    <w:right w:val="none" w:sz="0" w:space="0" w:color="auto"/>
                  </w:divBdr>
                  <w:divsChild>
                    <w:div w:id="1640186064">
                      <w:marLeft w:val="0"/>
                      <w:marRight w:val="0"/>
                      <w:marTop w:val="0"/>
                      <w:marBottom w:val="0"/>
                      <w:divBdr>
                        <w:top w:val="none" w:sz="0" w:space="0" w:color="auto"/>
                        <w:left w:val="none" w:sz="0" w:space="0" w:color="auto"/>
                        <w:bottom w:val="none" w:sz="0" w:space="0" w:color="auto"/>
                        <w:right w:val="none" w:sz="0" w:space="0" w:color="auto"/>
                      </w:divBdr>
                    </w:div>
                  </w:divsChild>
                </w:div>
                <w:div w:id="2114470112">
                  <w:marLeft w:val="0"/>
                  <w:marRight w:val="0"/>
                  <w:marTop w:val="0"/>
                  <w:marBottom w:val="0"/>
                  <w:divBdr>
                    <w:top w:val="none" w:sz="0" w:space="0" w:color="auto"/>
                    <w:left w:val="none" w:sz="0" w:space="0" w:color="auto"/>
                    <w:bottom w:val="none" w:sz="0" w:space="0" w:color="auto"/>
                    <w:right w:val="none" w:sz="0" w:space="0" w:color="auto"/>
                  </w:divBdr>
                  <w:divsChild>
                    <w:div w:id="735930222">
                      <w:marLeft w:val="0"/>
                      <w:marRight w:val="0"/>
                      <w:marTop w:val="0"/>
                      <w:marBottom w:val="0"/>
                      <w:divBdr>
                        <w:top w:val="none" w:sz="0" w:space="0" w:color="auto"/>
                        <w:left w:val="none" w:sz="0" w:space="0" w:color="auto"/>
                        <w:bottom w:val="none" w:sz="0" w:space="0" w:color="auto"/>
                        <w:right w:val="none" w:sz="0" w:space="0" w:color="auto"/>
                      </w:divBdr>
                    </w:div>
                  </w:divsChild>
                </w:div>
                <w:div w:id="2129741195">
                  <w:marLeft w:val="0"/>
                  <w:marRight w:val="0"/>
                  <w:marTop w:val="0"/>
                  <w:marBottom w:val="0"/>
                  <w:divBdr>
                    <w:top w:val="none" w:sz="0" w:space="0" w:color="auto"/>
                    <w:left w:val="none" w:sz="0" w:space="0" w:color="auto"/>
                    <w:bottom w:val="none" w:sz="0" w:space="0" w:color="auto"/>
                    <w:right w:val="none" w:sz="0" w:space="0" w:color="auto"/>
                  </w:divBdr>
                  <w:divsChild>
                    <w:div w:id="1934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9257">
          <w:marLeft w:val="0"/>
          <w:marRight w:val="0"/>
          <w:marTop w:val="0"/>
          <w:marBottom w:val="0"/>
          <w:divBdr>
            <w:top w:val="none" w:sz="0" w:space="0" w:color="auto"/>
            <w:left w:val="none" w:sz="0" w:space="0" w:color="auto"/>
            <w:bottom w:val="none" w:sz="0" w:space="0" w:color="auto"/>
            <w:right w:val="none" w:sz="0" w:space="0" w:color="auto"/>
          </w:divBdr>
        </w:div>
        <w:div w:id="560098480">
          <w:marLeft w:val="0"/>
          <w:marRight w:val="0"/>
          <w:marTop w:val="0"/>
          <w:marBottom w:val="0"/>
          <w:divBdr>
            <w:top w:val="none" w:sz="0" w:space="0" w:color="auto"/>
            <w:left w:val="none" w:sz="0" w:space="0" w:color="auto"/>
            <w:bottom w:val="none" w:sz="0" w:space="0" w:color="auto"/>
            <w:right w:val="none" w:sz="0" w:space="0" w:color="auto"/>
          </w:divBdr>
        </w:div>
        <w:div w:id="696927830">
          <w:marLeft w:val="0"/>
          <w:marRight w:val="0"/>
          <w:marTop w:val="0"/>
          <w:marBottom w:val="0"/>
          <w:divBdr>
            <w:top w:val="none" w:sz="0" w:space="0" w:color="auto"/>
            <w:left w:val="none" w:sz="0" w:space="0" w:color="auto"/>
            <w:bottom w:val="none" w:sz="0" w:space="0" w:color="auto"/>
            <w:right w:val="none" w:sz="0" w:space="0" w:color="auto"/>
          </w:divBdr>
        </w:div>
        <w:div w:id="830830788">
          <w:marLeft w:val="0"/>
          <w:marRight w:val="0"/>
          <w:marTop w:val="0"/>
          <w:marBottom w:val="0"/>
          <w:divBdr>
            <w:top w:val="none" w:sz="0" w:space="0" w:color="auto"/>
            <w:left w:val="none" w:sz="0" w:space="0" w:color="auto"/>
            <w:bottom w:val="none" w:sz="0" w:space="0" w:color="auto"/>
            <w:right w:val="none" w:sz="0" w:space="0" w:color="auto"/>
          </w:divBdr>
        </w:div>
        <w:div w:id="871067655">
          <w:marLeft w:val="0"/>
          <w:marRight w:val="0"/>
          <w:marTop w:val="0"/>
          <w:marBottom w:val="0"/>
          <w:divBdr>
            <w:top w:val="none" w:sz="0" w:space="0" w:color="auto"/>
            <w:left w:val="none" w:sz="0" w:space="0" w:color="auto"/>
            <w:bottom w:val="none" w:sz="0" w:space="0" w:color="auto"/>
            <w:right w:val="none" w:sz="0" w:space="0" w:color="auto"/>
          </w:divBdr>
        </w:div>
        <w:div w:id="1884906394">
          <w:marLeft w:val="0"/>
          <w:marRight w:val="0"/>
          <w:marTop w:val="0"/>
          <w:marBottom w:val="0"/>
          <w:divBdr>
            <w:top w:val="none" w:sz="0" w:space="0" w:color="auto"/>
            <w:left w:val="none" w:sz="0" w:space="0" w:color="auto"/>
            <w:bottom w:val="none" w:sz="0" w:space="0" w:color="auto"/>
            <w:right w:val="none" w:sz="0" w:space="0" w:color="auto"/>
          </w:divBdr>
        </w:div>
        <w:div w:id="2018920536">
          <w:marLeft w:val="0"/>
          <w:marRight w:val="0"/>
          <w:marTop w:val="0"/>
          <w:marBottom w:val="0"/>
          <w:divBdr>
            <w:top w:val="none" w:sz="0" w:space="0" w:color="auto"/>
            <w:left w:val="none" w:sz="0" w:space="0" w:color="auto"/>
            <w:bottom w:val="none" w:sz="0" w:space="0" w:color="auto"/>
            <w:right w:val="none" w:sz="0" w:space="0" w:color="auto"/>
          </w:divBdr>
        </w:div>
      </w:divsChild>
    </w:div>
    <w:div w:id="305280861">
      <w:bodyDiv w:val="1"/>
      <w:marLeft w:val="0"/>
      <w:marRight w:val="0"/>
      <w:marTop w:val="0"/>
      <w:marBottom w:val="0"/>
      <w:divBdr>
        <w:top w:val="none" w:sz="0" w:space="0" w:color="auto"/>
        <w:left w:val="none" w:sz="0" w:space="0" w:color="auto"/>
        <w:bottom w:val="none" w:sz="0" w:space="0" w:color="auto"/>
        <w:right w:val="none" w:sz="0" w:space="0" w:color="auto"/>
      </w:divBdr>
    </w:div>
    <w:div w:id="374475029">
      <w:bodyDiv w:val="1"/>
      <w:marLeft w:val="0"/>
      <w:marRight w:val="0"/>
      <w:marTop w:val="0"/>
      <w:marBottom w:val="0"/>
      <w:divBdr>
        <w:top w:val="none" w:sz="0" w:space="0" w:color="auto"/>
        <w:left w:val="none" w:sz="0" w:space="0" w:color="auto"/>
        <w:bottom w:val="none" w:sz="0" w:space="0" w:color="auto"/>
        <w:right w:val="none" w:sz="0" w:space="0" w:color="auto"/>
      </w:divBdr>
    </w:div>
    <w:div w:id="422923830">
      <w:bodyDiv w:val="1"/>
      <w:marLeft w:val="0"/>
      <w:marRight w:val="0"/>
      <w:marTop w:val="0"/>
      <w:marBottom w:val="0"/>
      <w:divBdr>
        <w:top w:val="none" w:sz="0" w:space="0" w:color="auto"/>
        <w:left w:val="none" w:sz="0" w:space="0" w:color="auto"/>
        <w:bottom w:val="none" w:sz="0" w:space="0" w:color="auto"/>
        <w:right w:val="none" w:sz="0" w:space="0" w:color="auto"/>
      </w:divBdr>
    </w:div>
    <w:div w:id="429354888">
      <w:bodyDiv w:val="1"/>
      <w:marLeft w:val="0"/>
      <w:marRight w:val="0"/>
      <w:marTop w:val="0"/>
      <w:marBottom w:val="0"/>
      <w:divBdr>
        <w:top w:val="none" w:sz="0" w:space="0" w:color="auto"/>
        <w:left w:val="none" w:sz="0" w:space="0" w:color="auto"/>
        <w:bottom w:val="none" w:sz="0" w:space="0" w:color="auto"/>
        <w:right w:val="none" w:sz="0" w:space="0" w:color="auto"/>
      </w:divBdr>
    </w:div>
    <w:div w:id="497117422">
      <w:bodyDiv w:val="1"/>
      <w:marLeft w:val="0"/>
      <w:marRight w:val="0"/>
      <w:marTop w:val="0"/>
      <w:marBottom w:val="0"/>
      <w:divBdr>
        <w:top w:val="none" w:sz="0" w:space="0" w:color="auto"/>
        <w:left w:val="none" w:sz="0" w:space="0" w:color="auto"/>
        <w:bottom w:val="none" w:sz="0" w:space="0" w:color="auto"/>
        <w:right w:val="none" w:sz="0" w:space="0" w:color="auto"/>
      </w:divBdr>
    </w:div>
    <w:div w:id="500855583">
      <w:bodyDiv w:val="1"/>
      <w:marLeft w:val="0"/>
      <w:marRight w:val="0"/>
      <w:marTop w:val="0"/>
      <w:marBottom w:val="0"/>
      <w:divBdr>
        <w:top w:val="none" w:sz="0" w:space="0" w:color="auto"/>
        <w:left w:val="none" w:sz="0" w:space="0" w:color="auto"/>
        <w:bottom w:val="none" w:sz="0" w:space="0" w:color="auto"/>
        <w:right w:val="none" w:sz="0" w:space="0" w:color="auto"/>
      </w:divBdr>
    </w:div>
    <w:div w:id="691419561">
      <w:bodyDiv w:val="1"/>
      <w:marLeft w:val="0"/>
      <w:marRight w:val="0"/>
      <w:marTop w:val="0"/>
      <w:marBottom w:val="0"/>
      <w:divBdr>
        <w:top w:val="none" w:sz="0" w:space="0" w:color="auto"/>
        <w:left w:val="none" w:sz="0" w:space="0" w:color="auto"/>
        <w:bottom w:val="none" w:sz="0" w:space="0" w:color="auto"/>
        <w:right w:val="none" w:sz="0" w:space="0" w:color="auto"/>
      </w:divBdr>
    </w:div>
    <w:div w:id="936526109">
      <w:bodyDiv w:val="1"/>
      <w:marLeft w:val="0"/>
      <w:marRight w:val="0"/>
      <w:marTop w:val="0"/>
      <w:marBottom w:val="0"/>
      <w:divBdr>
        <w:top w:val="none" w:sz="0" w:space="0" w:color="auto"/>
        <w:left w:val="none" w:sz="0" w:space="0" w:color="auto"/>
        <w:bottom w:val="none" w:sz="0" w:space="0" w:color="auto"/>
        <w:right w:val="none" w:sz="0" w:space="0" w:color="auto"/>
      </w:divBdr>
    </w:div>
    <w:div w:id="1074934188">
      <w:bodyDiv w:val="1"/>
      <w:marLeft w:val="0"/>
      <w:marRight w:val="0"/>
      <w:marTop w:val="0"/>
      <w:marBottom w:val="0"/>
      <w:divBdr>
        <w:top w:val="none" w:sz="0" w:space="0" w:color="auto"/>
        <w:left w:val="none" w:sz="0" w:space="0" w:color="auto"/>
        <w:bottom w:val="none" w:sz="0" w:space="0" w:color="auto"/>
        <w:right w:val="none" w:sz="0" w:space="0" w:color="auto"/>
      </w:divBdr>
    </w:div>
    <w:div w:id="1148399296">
      <w:bodyDiv w:val="1"/>
      <w:marLeft w:val="0"/>
      <w:marRight w:val="0"/>
      <w:marTop w:val="0"/>
      <w:marBottom w:val="0"/>
      <w:divBdr>
        <w:top w:val="none" w:sz="0" w:space="0" w:color="auto"/>
        <w:left w:val="none" w:sz="0" w:space="0" w:color="auto"/>
        <w:bottom w:val="none" w:sz="0" w:space="0" w:color="auto"/>
        <w:right w:val="none" w:sz="0" w:space="0" w:color="auto"/>
      </w:divBdr>
    </w:div>
    <w:div w:id="1181895643">
      <w:bodyDiv w:val="1"/>
      <w:marLeft w:val="0"/>
      <w:marRight w:val="0"/>
      <w:marTop w:val="0"/>
      <w:marBottom w:val="0"/>
      <w:divBdr>
        <w:top w:val="none" w:sz="0" w:space="0" w:color="auto"/>
        <w:left w:val="none" w:sz="0" w:space="0" w:color="auto"/>
        <w:bottom w:val="none" w:sz="0" w:space="0" w:color="auto"/>
        <w:right w:val="none" w:sz="0" w:space="0" w:color="auto"/>
      </w:divBdr>
    </w:div>
    <w:div w:id="1233003961">
      <w:bodyDiv w:val="1"/>
      <w:marLeft w:val="0"/>
      <w:marRight w:val="0"/>
      <w:marTop w:val="0"/>
      <w:marBottom w:val="0"/>
      <w:divBdr>
        <w:top w:val="none" w:sz="0" w:space="0" w:color="auto"/>
        <w:left w:val="none" w:sz="0" w:space="0" w:color="auto"/>
        <w:bottom w:val="none" w:sz="0" w:space="0" w:color="auto"/>
        <w:right w:val="none" w:sz="0" w:space="0" w:color="auto"/>
      </w:divBdr>
    </w:div>
    <w:div w:id="1277760436">
      <w:bodyDiv w:val="1"/>
      <w:marLeft w:val="0"/>
      <w:marRight w:val="0"/>
      <w:marTop w:val="0"/>
      <w:marBottom w:val="0"/>
      <w:divBdr>
        <w:top w:val="none" w:sz="0" w:space="0" w:color="auto"/>
        <w:left w:val="none" w:sz="0" w:space="0" w:color="auto"/>
        <w:bottom w:val="none" w:sz="0" w:space="0" w:color="auto"/>
        <w:right w:val="none" w:sz="0" w:space="0" w:color="auto"/>
      </w:divBdr>
    </w:div>
    <w:div w:id="1409577179">
      <w:bodyDiv w:val="1"/>
      <w:marLeft w:val="0"/>
      <w:marRight w:val="0"/>
      <w:marTop w:val="0"/>
      <w:marBottom w:val="0"/>
      <w:divBdr>
        <w:top w:val="none" w:sz="0" w:space="0" w:color="auto"/>
        <w:left w:val="none" w:sz="0" w:space="0" w:color="auto"/>
        <w:bottom w:val="none" w:sz="0" w:space="0" w:color="auto"/>
        <w:right w:val="none" w:sz="0" w:space="0" w:color="auto"/>
      </w:divBdr>
    </w:div>
    <w:div w:id="1448963280">
      <w:bodyDiv w:val="1"/>
      <w:marLeft w:val="0"/>
      <w:marRight w:val="0"/>
      <w:marTop w:val="0"/>
      <w:marBottom w:val="0"/>
      <w:divBdr>
        <w:top w:val="none" w:sz="0" w:space="0" w:color="auto"/>
        <w:left w:val="none" w:sz="0" w:space="0" w:color="auto"/>
        <w:bottom w:val="none" w:sz="0" w:space="0" w:color="auto"/>
        <w:right w:val="none" w:sz="0" w:space="0" w:color="auto"/>
      </w:divBdr>
    </w:div>
    <w:div w:id="1633051684">
      <w:bodyDiv w:val="1"/>
      <w:marLeft w:val="0"/>
      <w:marRight w:val="0"/>
      <w:marTop w:val="0"/>
      <w:marBottom w:val="0"/>
      <w:divBdr>
        <w:top w:val="none" w:sz="0" w:space="0" w:color="auto"/>
        <w:left w:val="none" w:sz="0" w:space="0" w:color="auto"/>
        <w:bottom w:val="none" w:sz="0" w:space="0" w:color="auto"/>
        <w:right w:val="none" w:sz="0" w:space="0" w:color="auto"/>
      </w:divBdr>
    </w:div>
    <w:div w:id="1668049879">
      <w:bodyDiv w:val="1"/>
      <w:marLeft w:val="0"/>
      <w:marRight w:val="0"/>
      <w:marTop w:val="0"/>
      <w:marBottom w:val="0"/>
      <w:divBdr>
        <w:top w:val="none" w:sz="0" w:space="0" w:color="auto"/>
        <w:left w:val="none" w:sz="0" w:space="0" w:color="auto"/>
        <w:bottom w:val="none" w:sz="0" w:space="0" w:color="auto"/>
        <w:right w:val="none" w:sz="0" w:space="0" w:color="auto"/>
      </w:divBdr>
    </w:div>
    <w:div w:id="1756318422">
      <w:bodyDiv w:val="1"/>
      <w:marLeft w:val="0"/>
      <w:marRight w:val="0"/>
      <w:marTop w:val="0"/>
      <w:marBottom w:val="0"/>
      <w:divBdr>
        <w:top w:val="none" w:sz="0" w:space="0" w:color="auto"/>
        <w:left w:val="none" w:sz="0" w:space="0" w:color="auto"/>
        <w:bottom w:val="none" w:sz="0" w:space="0" w:color="auto"/>
        <w:right w:val="none" w:sz="0" w:space="0" w:color="auto"/>
      </w:divBdr>
    </w:div>
    <w:div w:id="1884323181">
      <w:bodyDiv w:val="1"/>
      <w:marLeft w:val="0"/>
      <w:marRight w:val="0"/>
      <w:marTop w:val="0"/>
      <w:marBottom w:val="0"/>
      <w:divBdr>
        <w:top w:val="none" w:sz="0" w:space="0" w:color="auto"/>
        <w:left w:val="none" w:sz="0" w:space="0" w:color="auto"/>
        <w:bottom w:val="none" w:sz="0" w:space="0" w:color="auto"/>
        <w:right w:val="none" w:sz="0" w:space="0" w:color="auto"/>
      </w:divBdr>
    </w:div>
    <w:div w:id="1908224699">
      <w:bodyDiv w:val="1"/>
      <w:marLeft w:val="0"/>
      <w:marRight w:val="0"/>
      <w:marTop w:val="0"/>
      <w:marBottom w:val="0"/>
      <w:divBdr>
        <w:top w:val="none" w:sz="0" w:space="0" w:color="auto"/>
        <w:left w:val="none" w:sz="0" w:space="0" w:color="auto"/>
        <w:bottom w:val="none" w:sz="0" w:space="0" w:color="auto"/>
        <w:right w:val="none" w:sz="0" w:space="0" w:color="auto"/>
      </w:divBdr>
      <w:divsChild>
        <w:div w:id="184902178">
          <w:marLeft w:val="0"/>
          <w:marRight w:val="0"/>
          <w:marTop w:val="0"/>
          <w:marBottom w:val="0"/>
          <w:divBdr>
            <w:top w:val="none" w:sz="0" w:space="0" w:color="auto"/>
            <w:left w:val="none" w:sz="0" w:space="0" w:color="auto"/>
            <w:bottom w:val="none" w:sz="0" w:space="0" w:color="auto"/>
            <w:right w:val="none" w:sz="0" w:space="0" w:color="auto"/>
          </w:divBdr>
        </w:div>
        <w:div w:id="1647663596">
          <w:marLeft w:val="0"/>
          <w:marRight w:val="0"/>
          <w:marTop w:val="0"/>
          <w:marBottom w:val="0"/>
          <w:divBdr>
            <w:top w:val="none" w:sz="0" w:space="0" w:color="auto"/>
            <w:left w:val="none" w:sz="0" w:space="0" w:color="auto"/>
            <w:bottom w:val="none" w:sz="0" w:space="0" w:color="auto"/>
            <w:right w:val="none" w:sz="0" w:space="0" w:color="auto"/>
          </w:divBdr>
        </w:div>
        <w:div w:id="1716536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2" /><Relationship Type="http://schemas.microsoft.com/office/2020/10/relationships/intelligence" Target="intelligence2.xml" Id="R6822831c08a2442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714ded7-0eec-40c3-8668-8e5cb77b10d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2C519DF4C9D4289D6A02B04CBE814" ma:contentTypeVersion="14" ma:contentTypeDescription="Create a new document." ma:contentTypeScope="" ma:versionID="3bae3b3d14c692ac5a1fd24027313152">
  <xsd:schema xmlns:xsd="http://www.w3.org/2001/XMLSchema" xmlns:xs="http://www.w3.org/2001/XMLSchema" xmlns:p="http://schemas.microsoft.com/office/2006/metadata/properties" xmlns:ns2="c9121532-f6b1-4832-82cb-63badd083740" xmlns:ns3="0714ded7-0eec-40c3-8668-8e5cb77b10d8" targetNamespace="http://schemas.microsoft.com/office/2006/metadata/properties" ma:root="true" ma:fieldsID="13d799b28946743775fe2c2cd5df2a86" ns2:_="" ns3:_="">
    <xsd:import namespace="c9121532-f6b1-4832-82cb-63badd083740"/>
    <xsd:import namespace="0714ded7-0eec-40c3-8668-8e5cb77b10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21532-f6b1-4832-82cb-63badd083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14ded7-0eec-40c3-8668-8e5cb77b10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69E64-42B1-4062-9111-C5BD803AB752}">
  <ds:schemaRefs>
    <ds:schemaRef ds:uri="http://schemas.openxmlformats.org/officeDocument/2006/bibliography"/>
  </ds:schemaRefs>
</ds:datastoreItem>
</file>

<file path=customXml/itemProps2.xml><?xml version="1.0" encoding="utf-8"?>
<ds:datastoreItem xmlns:ds="http://schemas.openxmlformats.org/officeDocument/2006/customXml" ds:itemID="{CD137584-3546-4556-8076-EC5AAEE17886}">
  <ds:schemaRefs>
    <ds:schemaRef ds:uri="http://schemas.microsoft.com/office/2006/metadata/properties"/>
    <ds:schemaRef ds:uri="http://schemas.microsoft.com/office/infopath/2007/PartnerControls"/>
    <ds:schemaRef ds:uri="aab6c38c-6918-4c67-9f4b-4a3d11630596"/>
    <ds:schemaRef ds:uri="6e8ba30c-0d7f-4996-a48a-65f5a0d9ee1f"/>
  </ds:schemaRefs>
</ds:datastoreItem>
</file>

<file path=customXml/itemProps3.xml><?xml version="1.0" encoding="utf-8"?>
<ds:datastoreItem xmlns:ds="http://schemas.openxmlformats.org/officeDocument/2006/customXml" ds:itemID="{8831CF4D-7327-4247-A42B-AABF22DB8550}"/>
</file>

<file path=customXml/itemProps4.xml><?xml version="1.0" encoding="utf-8"?>
<ds:datastoreItem xmlns:ds="http://schemas.openxmlformats.org/officeDocument/2006/customXml" ds:itemID="{E7EBEAC2-8C47-4724-87B0-F6E0B68E98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Inverarity</dc:creator>
  <cp:keywords/>
  <dc:description/>
  <cp:lastModifiedBy>Nina Lauvitel</cp:lastModifiedBy>
  <cp:revision>59</cp:revision>
  <dcterms:created xsi:type="dcterms:W3CDTF">2026-04-27T12:48:00Z</dcterms:created>
  <dcterms:modified xsi:type="dcterms:W3CDTF">2026-06-24T08:56:08Z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0x010100FBC2C519DF4C9D4289D6A02B04CBE814</vt:lpwstr>
  </property>
  <property fmtid="{D5CDD505-2E9C-101B-9397-08002B2CF9AE}" pid="3" name="MediaServiceImageTags">
    <vt:lpwstr/>
  </property>
  <property fmtid="{D5CDD505-2E9C-101B-9397-08002B2CF9AE}" pid="4" name="Order">
    <vt:r8>94300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